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506" w:rsidRDefault="00EC02D7" w:rsidP="00B55FB5">
      <w:pPr>
        <w:spacing w:after="0" w:line="240" w:lineRule="auto"/>
        <w:rPr>
          <w:lang w:val="en-US"/>
        </w:rPr>
      </w:pPr>
      <w:r>
        <w:rPr>
          <w:lang w:val="en-US"/>
        </w:rPr>
        <w:t>Dear Parents</w:t>
      </w:r>
    </w:p>
    <w:p w:rsidR="0085655D" w:rsidRDefault="0085655D" w:rsidP="00B55FB5">
      <w:pPr>
        <w:spacing w:after="0" w:line="240" w:lineRule="auto"/>
        <w:rPr>
          <w:lang w:val="en-US"/>
        </w:rPr>
      </w:pPr>
    </w:p>
    <w:p w:rsidR="00EC02D7" w:rsidRDefault="00EC02D7" w:rsidP="00B55FB5">
      <w:pPr>
        <w:spacing w:after="0" w:line="240" w:lineRule="auto"/>
        <w:rPr>
          <w:lang w:val="en-US"/>
        </w:rPr>
      </w:pPr>
      <w:r>
        <w:rPr>
          <w:lang w:val="en-US"/>
        </w:rPr>
        <w:t xml:space="preserve">We are providing work for your child to </w:t>
      </w:r>
      <w:r w:rsidR="0085655D">
        <w:rPr>
          <w:lang w:val="en-US"/>
        </w:rPr>
        <w:t>do during the school closure. H</w:t>
      </w:r>
      <w:r>
        <w:rPr>
          <w:lang w:val="en-US"/>
        </w:rPr>
        <w:t xml:space="preserve">ere is a selection from different areas of the curriculum. Please don’t feel that all work needs to be completed but do try to complete something from each area of the curriculum. Bear in mind that we usually spend 6 hours a day at school which is why we have sent </w:t>
      </w:r>
      <w:r w:rsidR="006E5C00">
        <w:rPr>
          <w:lang w:val="en-US"/>
        </w:rPr>
        <w:t xml:space="preserve">home </w:t>
      </w:r>
      <w:r>
        <w:rPr>
          <w:lang w:val="en-US"/>
        </w:rPr>
        <w:t>this amount of work.</w:t>
      </w:r>
    </w:p>
    <w:p w:rsidR="00EC02D7" w:rsidRDefault="00EC02D7" w:rsidP="00B55FB5">
      <w:pPr>
        <w:spacing w:after="0" w:line="240" w:lineRule="auto"/>
        <w:rPr>
          <w:lang w:val="en-US"/>
        </w:rPr>
      </w:pPr>
    </w:p>
    <w:p w:rsidR="00EC02D7" w:rsidRDefault="00EC02D7" w:rsidP="00B55FB5">
      <w:pPr>
        <w:spacing w:after="0" w:line="240" w:lineRule="auto"/>
        <w:rPr>
          <w:lang w:val="en-US"/>
        </w:rPr>
      </w:pPr>
      <w:r w:rsidRPr="00EC02D7">
        <w:rPr>
          <w:u w:val="single"/>
          <w:lang w:val="en-US"/>
        </w:rPr>
        <w:t>Key Stage One CGP SATs practice papers</w:t>
      </w:r>
    </w:p>
    <w:p w:rsidR="00A32CA2" w:rsidRDefault="00EC02D7" w:rsidP="00B55FB5">
      <w:pPr>
        <w:spacing w:after="0" w:line="240" w:lineRule="auto"/>
        <w:rPr>
          <w:lang w:val="en-US"/>
        </w:rPr>
      </w:pPr>
      <w:r>
        <w:rPr>
          <w:lang w:val="en-US"/>
        </w:rPr>
        <w:t>These brown envelopes contain SATs practice papers similar to t</w:t>
      </w:r>
      <w:r w:rsidR="006E5C00">
        <w:rPr>
          <w:lang w:val="en-US"/>
        </w:rPr>
        <w:t>he SATs tests that children in Y</w:t>
      </w:r>
      <w:r>
        <w:rPr>
          <w:lang w:val="en-US"/>
        </w:rPr>
        <w:t>ear</w:t>
      </w:r>
      <w:r w:rsidR="006E5C00">
        <w:rPr>
          <w:lang w:val="en-US"/>
        </w:rPr>
        <w:t xml:space="preserve"> 2 would normally</w:t>
      </w:r>
      <w:r>
        <w:rPr>
          <w:lang w:val="en-US"/>
        </w:rPr>
        <w:t xml:space="preserve"> complete during the month of May. The questions cover the whole range of abilities </w:t>
      </w:r>
      <w:r w:rsidR="00C53A43">
        <w:rPr>
          <w:lang w:val="en-US"/>
        </w:rPr>
        <w:t xml:space="preserve">in the Maths and English </w:t>
      </w:r>
      <w:r>
        <w:rPr>
          <w:lang w:val="en-US"/>
        </w:rPr>
        <w:t>curriculum. We use these practice papers in school in the week</w:t>
      </w:r>
      <w:r w:rsidR="006E5C00">
        <w:rPr>
          <w:lang w:val="en-US"/>
        </w:rPr>
        <w:t>s leading up to the tests</w:t>
      </w:r>
      <w:r>
        <w:rPr>
          <w:lang w:val="en-US"/>
        </w:rPr>
        <w:t>. If you use these papers with your child</w:t>
      </w:r>
      <w:r w:rsidR="006E5C00">
        <w:rPr>
          <w:lang w:val="en-US"/>
        </w:rPr>
        <w:t>,</w:t>
      </w:r>
      <w:r>
        <w:rPr>
          <w:lang w:val="en-US"/>
        </w:rPr>
        <w:t xml:space="preserve"> it is best to treat them as a learning activity rather than a test, which is what we </w:t>
      </w:r>
      <w:r w:rsidR="00CF5F8F">
        <w:rPr>
          <w:lang w:val="en-US"/>
        </w:rPr>
        <w:t xml:space="preserve">often </w:t>
      </w:r>
      <w:r>
        <w:rPr>
          <w:lang w:val="en-US"/>
        </w:rPr>
        <w:t>do.</w:t>
      </w:r>
      <w:r w:rsidR="00A32CA2">
        <w:rPr>
          <w:lang w:val="en-US"/>
        </w:rPr>
        <w:t xml:space="preserve"> You could ask your child to complete one question at a time then look at the answer with them rather than overwhelming them with the whole paper at once.</w:t>
      </w:r>
    </w:p>
    <w:p w:rsidR="00A32CA2" w:rsidRDefault="00A32CA2" w:rsidP="00B55FB5">
      <w:pPr>
        <w:spacing w:after="0" w:line="240" w:lineRule="auto"/>
        <w:rPr>
          <w:lang w:val="en-US"/>
        </w:rPr>
      </w:pPr>
    </w:p>
    <w:p w:rsidR="00A32CA2" w:rsidRDefault="00A32CA2" w:rsidP="00B55FB5">
      <w:pPr>
        <w:spacing w:after="0" w:line="240" w:lineRule="auto"/>
        <w:rPr>
          <w:lang w:val="en-US"/>
        </w:rPr>
      </w:pPr>
      <w:r w:rsidRPr="00A32CA2">
        <w:rPr>
          <w:u w:val="single"/>
          <w:lang w:val="en-US"/>
        </w:rPr>
        <w:t>Key Stage One SAT Buster 10 Minute Tests Reading and Math</w:t>
      </w:r>
      <w:r>
        <w:rPr>
          <w:u w:val="single"/>
          <w:lang w:val="en-US"/>
        </w:rPr>
        <w:t>s</w:t>
      </w:r>
    </w:p>
    <w:p w:rsidR="00A32CA2" w:rsidRDefault="00A32CA2" w:rsidP="00B55FB5">
      <w:pPr>
        <w:spacing w:after="0" w:line="240" w:lineRule="auto"/>
        <w:rPr>
          <w:lang w:val="en-US"/>
        </w:rPr>
      </w:pPr>
      <w:r>
        <w:rPr>
          <w:lang w:val="en-US"/>
        </w:rPr>
        <w:t>These booklets are similar to the papers in the brown envelopes but in a shorter format.</w:t>
      </w:r>
    </w:p>
    <w:p w:rsidR="00A32CA2" w:rsidRDefault="00A32CA2" w:rsidP="00B55FB5">
      <w:pPr>
        <w:spacing w:after="0" w:line="240" w:lineRule="auto"/>
        <w:rPr>
          <w:lang w:val="en-US"/>
        </w:rPr>
      </w:pPr>
    </w:p>
    <w:p w:rsidR="00A32CA2" w:rsidRDefault="00A32CA2" w:rsidP="00B55FB5">
      <w:pPr>
        <w:spacing w:after="0" w:line="240" w:lineRule="auto"/>
        <w:rPr>
          <w:lang w:val="en-US"/>
        </w:rPr>
      </w:pPr>
      <w:r>
        <w:rPr>
          <w:u w:val="single"/>
          <w:lang w:val="en-US"/>
        </w:rPr>
        <w:t>Bug Club</w:t>
      </w:r>
    </w:p>
    <w:p w:rsidR="00A32CA2" w:rsidRDefault="00A32CA2" w:rsidP="00B55FB5">
      <w:pPr>
        <w:spacing w:after="0" w:line="240" w:lineRule="auto"/>
        <w:rPr>
          <w:lang w:val="en-US"/>
        </w:rPr>
      </w:pPr>
      <w:r>
        <w:rPr>
          <w:lang w:val="en-US"/>
        </w:rPr>
        <w:t>Books will be added to your child’s account. We will send home your child’s log in details</w:t>
      </w:r>
      <w:r w:rsidR="00C53A43">
        <w:rPr>
          <w:lang w:val="en-US"/>
        </w:rPr>
        <w:t xml:space="preserve"> as a reminder.</w:t>
      </w:r>
    </w:p>
    <w:p w:rsidR="00A32CA2" w:rsidRDefault="00A32CA2" w:rsidP="00B55FB5">
      <w:pPr>
        <w:spacing w:after="0" w:line="240" w:lineRule="auto"/>
        <w:rPr>
          <w:lang w:val="en-US"/>
        </w:rPr>
      </w:pPr>
    </w:p>
    <w:p w:rsidR="00A32CA2" w:rsidRDefault="00A32CA2" w:rsidP="00B55FB5">
      <w:pPr>
        <w:spacing w:after="0" w:line="240" w:lineRule="auto"/>
        <w:rPr>
          <w:lang w:val="en-US"/>
        </w:rPr>
      </w:pPr>
      <w:r>
        <w:rPr>
          <w:u w:val="single"/>
          <w:lang w:val="en-US"/>
        </w:rPr>
        <w:t>Super Spellings</w:t>
      </w:r>
    </w:p>
    <w:p w:rsidR="009A386C" w:rsidRDefault="00A32CA2" w:rsidP="00B55FB5">
      <w:pPr>
        <w:spacing w:after="0" w:line="240" w:lineRule="auto"/>
        <w:rPr>
          <w:lang w:val="en-US"/>
        </w:rPr>
      </w:pPr>
      <w:r>
        <w:rPr>
          <w:lang w:val="en-US"/>
        </w:rPr>
        <w:t xml:space="preserve">This is a list of all the words that we </w:t>
      </w:r>
      <w:r w:rsidR="00C53A43">
        <w:rPr>
          <w:lang w:val="en-US"/>
        </w:rPr>
        <w:t>have covered in dictation</w:t>
      </w:r>
      <w:r w:rsidR="002F19BD">
        <w:rPr>
          <w:lang w:val="en-US"/>
        </w:rPr>
        <w:t xml:space="preserve">. At school we are currently </w:t>
      </w:r>
      <w:r>
        <w:rPr>
          <w:lang w:val="en-US"/>
        </w:rPr>
        <w:t xml:space="preserve">consolidating knowledge of these words. The </w:t>
      </w:r>
      <w:r w:rsidR="00C53A43">
        <w:rPr>
          <w:lang w:val="en-US"/>
        </w:rPr>
        <w:t xml:space="preserve">national </w:t>
      </w:r>
      <w:r>
        <w:rPr>
          <w:lang w:val="en-US"/>
        </w:rPr>
        <w:t xml:space="preserve">expectation is that most children will be able to read and spell most of them by the end of Year 2. You could use some of the </w:t>
      </w:r>
      <w:r w:rsidR="00C53A43">
        <w:rPr>
          <w:lang w:val="en-US"/>
        </w:rPr>
        <w:t xml:space="preserve">enclosed </w:t>
      </w:r>
      <w:r>
        <w:rPr>
          <w:lang w:val="en-US"/>
        </w:rPr>
        <w:t>s</w:t>
      </w:r>
      <w:r w:rsidR="00B55FB5">
        <w:rPr>
          <w:lang w:val="en-US"/>
        </w:rPr>
        <w:t xml:space="preserve">pelling challenge cards to </w:t>
      </w:r>
      <w:proofErr w:type="spellStart"/>
      <w:r w:rsidR="00B55FB5">
        <w:rPr>
          <w:lang w:val="en-US"/>
        </w:rPr>
        <w:t>practise</w:t>
      </w:r>
      <w:proofErr w:type="spellEnd"/>
      <w:r w:rsidR="00B55FB5">
        <w:rPr>
          <w:lang w:val="en-US"/>
        </w:rPr>
        <w:t xml:space="preserve"> the words.</w:t>
      </w:r>
      <w:r w:rsidR="009A386C">
        <w:rPr>
          <w:lang w:val="en-US"/>
        </w:rPr>
        <w:t xml:space="preserve"> </w:t>
      </w:r>
    </w:p>
    <w:p w:rsidR="00A32CA2" w:rsidRDefault="001003D6" w:rsidP="001003D6">
      <w:pPr>
        <w:spacing w:after="0" w:line="240" w:lineRule="auto"/>
        <w:rPr>
          <w:lang w:val="en-US"/>
        </w:rPr>
      </w:pPr>
      <w:r>
        <w:rPr>
          <w:lang w:val="en-US"/>
        </w:rPr>
        <w:t xml:space="preserve">Click on a spelling rule </w:t>
      </w:r>
      <w:r w:rsidR="009A386C">
        <w:rPr>
          <w:lang w:val="en-US"/>
        </w:rPr>
        <w:t>on</w:t>
      </w:r>
      <w:r w:rsidR="009A386C">
        <w:rPr>
          <w:lang w:val="en-US"/>
        </w:rPr>
        <w:t xml:space="preserve"> this website</w:t>
      </w:r>
      <w:r w:rsidR="009A386C">
        <w:rPr>
          <w:lang w:val="en-US"/>
        </w:rPr>
        <w:t xml:space="preserve">: </w:t>
      </w:r>
      <w:bookmarkStart w:id="0" w:name="_GoBack"/>
      <w:bookmarkEnd w:id="0"/>
      <w:r w:rsidR="00A93CB8">
        <w:fldChar w:fldCharType="begin"/>
      </w:r>
      <w:r w:rsidR="00A93CB8">
        <w:instrText xml:space="preserve"> HYPERLINK "http://</w:instrText>
      </w:r>
      <w:r w:rsidR="00A93CB8" w:rsidRPr="00A93CB8">
        <w:instrText>www.spellingframe.co.uk/spelling-rule/2/org.uk/game/</w:instrText>
      </w:r>
      <w:r w:rsidR="00A93CB8">
        <w:instrText xml:space="preserve">" </w:instrText>
      </w:r>
      <w:r w:rsidR="00A93CB8">
        <w:fldChar w:fldCharType="separate"/>
      </w:r>
      <w:r w:rsidR="00A93CB8" w:rsidRPr="006C08DF">
        <w:rPr>
          <w:rStyle w:val="Hyperlink"/>
        </w:rPr>
        <w:t>www.spellingframe.co.uk/spelling-rule/2/org.uk/game/</w:t>
      </w:r>
      <w:r w:rsidR="00A93CB8">
        <w:fldChar w:fldCharType="end"/>
      </w:r>
    </w:p>
    <w:p w:rsidR="00B55FB5" w:rsidRDefault="00B55FB5" w:rsidP="00B55FB5">
      <w:pPr>
        <w:spacing w:after="0" w:line="240" w:lineRule="auto"/>
        <w:rPr>
          <w:lang w:val="en-US"/>
        </w:rPr>
      </w:pPr>
    </w:p>
    <w:p w:rsidR="00B55FB5" w:rsidRDefault="00B55FB5" w:rsidP="00B55FB5">
      <w:pPr>
        <w:spacing w:after="0" w:line="240" w:lineRule="auto"/>
        <w:rPr>
          <w:lang w:val="en-US"/>
        </w:rPr>
      </w:pPr>
      <w:r w:rsidRPr="00B55FB5">
        <w:rPr>
          <w:u w:val="single"/>
          <w:lang w:val="en-US"/>
        </w:rPr>
        <w:t>Great Fire of London</w:t>
      </w:r>
    </w:p>
    <w:p w:rsidR="00B55FB5" w:rsidRDefault="00B55FB5" w:rsidP="00B55FB5">
      <w:pPr>
        <w:spacing w:after="0" w:line="240" w:lineRule="auto"/>
      </w:pPr>
      <w:r>
        <w:rPr>
          <w:lang w:val="en-US"/>
        </w:rPr>
        <w:t xml:space="preserve">We are coming to the end of our learning about the Great Fire of London. The children have loved using the following website </w:t>
      </w:r>
      <w:hyperlink r:id="rId4" w:history="1">
        <w:r>
          <w:rPr>
            <w:rStyle w:val="Hyperlink"/>
          </w:rPr>
          <w:t>http://www.fireoflondon.org.uk/game/</w:t>
        </w:r>
      </w:hyperlink>
      <w:r>
        <w:t xml:space="preserve"> which you can access from home.</w:t>
      </w:r>
      <w:r w:rsidR="00887855">
        <w:t xml:space="preserve"> Try making a </w:t>
      </w:r>
      <w:proofErr w:type="spellStart"/>
      <w:r w:rsidR="00887855">
        <w:t>tudor</w:t>
      </w:r>
      <w:proofErr w:type="spellEnd"/>
      <w:r w:rsidR="00887855">
        <w:t xml:space="preserve"> house similar to the style of houses that were around in 1666. Use cereal boxes and anything else you’ve got to hand. </w:t>
      </w:r>
      <w:r w:rsidR="00C8277E">
        <w:t xml:space="preserve">You could also play the board game </w:t>
      </w:r>
      <w:r w:rsidR="006E5C00">
        <w:t xml:space="preserve">that is </w:t>
      </w:r>
      <w:r w:rsidR="00C8277E">
        <w:t>included in this pack.</w:t>
      </w:r>
    </w:p>
    <w:p w:rsidR="00B55FB5" w:rsidRDefault="00B55FB5" w:rsidP="00B55FB5">
      <w:pPr>
        <w:spacing w:after="0" w:line="240" w:lineRule="auto"/>
      </w:pPr>
    </w:p>
    <w:p w:rsidR="00B55FB5" w:rsidRDefault="00B55FB5" w:rsidP="00B55FB5">
      <w:pPr>
        <w:spacing w:after="0" w:line="240" w:lineRule="auto"/>
        <w:rPr>
          <w:u w:val="single"/>
        </w:rPr>
      </w:pPr>
      <w:r>
        <w:rPr>
          <w:u w:val="single"/>
        </w:rPr>
        <w:t>Websites</w:t>
      </w:r>
    </w:p>
    <w:p w:rsidR="00B55FB5" w:rsidRDefault="00B55FB5" w:rsidP="00B55FB5">
      <w:pPr>
        <w:rPr>
          <w:rFonts w:cstheme="minorHAnsi"/>
        </w:rPr>
      </w:pPr>
      <w:r w:rsidRPr="00B55FB5">
        <w:rPr>
          <w:rFonts w:cstheme="minorHAnsi"/>
          <w:lang w:val="en-US"/>
        </w:rPr>
        <w:t>If you log onto this website</w:t>
      </w:r>
      <w:r w:rsidR="00AD371C">
        <w:rPr>
          <w:rFonts w:cstheme="minorHAnsi"/>
          <w:lang w:val="en-US"/>
        </w:rPr>
        <w:t xml:space="preserve"> </w:t>
      </w:r>
      <w:hyperlink r:id="rId5" w:history="1">
        <w:r w:rsidR="00AD371C" w:rsidRPr="008D42E9">
          <w:rPr>
            <w:rStyle w:val="Hyperlink"/>
            <w:rFonts w:cstheme="minorHAnsi"/>
          </w:rPr>
          <w:t>www.twinkl.co.uk/offer</w:t>
        </w:r>
      </w:hyperlink>
      <w:r w:rsidRPr="00B55FB5">
        <w:rPr>
          <w:rFonts w:cstheme="minorHAnsi"/>
          <w:lang w:val="en-US"/>
        </w:rPr>
        <w:t xml:space="preserve"> </w:t>
      </w:r>
      <w:r w:rsidRPr="00B55FB5">
        <w:rPr>
          <w:rFonts w:cstheme="minorHAnsi"/>
        </w:rPr>
        <w:t>and enter this code UKTWINKLHELPS you will be allowed free access for a month.</w:t>
      </w:r>
      <w:r>
        <w:rPr>
          <w:rFonts w:cstheme="minorHAnsi"/>
        </w:rPr>
        <w:t xml:space="preserve"> This website includes lots of resources across the whole curriculum. You will need to click on t</w:t>
      </w:r>
      <w:r w:rsidR="006E5C00">
        <w:rPr>
          <w:rFonts w:cstheme="minorHAnsi"/>
        </w:rPr>
        <w:t>he KS1 tab and then search for Y</w:t>
      </w:r>
      <w:r>
        <w:rPr>
          <w:rFonts w:cstheme="minorHAnsi"/>
        </w:rPr>
        <w:t xml:space="preserve">ear 2 resources. </w:t>
      </w:r>
    </w:p>
    <w:p w:rsidR="00AD371C" w:rsidRDefault="00E17828" w:rsidP="00B55FB5">
      <w:pPr>
        <w:rPr>
          <w:rFonts w:cstheme="minorHAnsi"/>
        </w:rPr>
      </w:pPr>
      <w:r>
        <w:rPr>
          <w:rFonts w:cstheme="minorHAnsi"/>
        </w:rPr>
        <w:t xml:space="preserve">If you log onto this website </w:t>
      </w:r>
      <w:hyperlink r:id="rId6" w:history="1">
        <w:r w:rsidRPr="00626B4D">
          <w:rPr>
            <w:rStyle w:val="Hyperlink"/>
            <w:rFonts w:cstheme="minorHAnsi"/>
          </w:rPr>
          <w:t>www.classroomsecrets.co.uk</w:t>
        </w:r>
      </w:hyperlink>
      <w:r>
        <w:rPr>
          <w:rFonts w:cstheme="minorHAnsi"/>
        </w:rPr>
        <w:t xml:space="preserve"> you will again find </w:t>
      </w:r>
      <w:r w:rsidR="006E5C00">
        <w:rPr>
          <w:rFonts w:cstheme="minorHAnsi"/>
        </w:rPr>
        <w:t>lots of resources suitable for Y</w:t>
      </w:r>
      <w:r>
        <w:rPr>
          <w:rFonts w:cstheme="minorHAnsi"/>
        </w:rPr>
        <w:t>ear 2 children. We will send your child’s personal log in for this website in the home learning pack.</w:t>
      </w:r>
      <w:r w:rsidR="00AD371C">
        <w:rPr>
          <w:rFonts w:cstheme="minorHAnsi"/>
        </w:rPr>
        <w:t xml:space="preserve"> </w:t>
      </w:r>
      <w:r w:rsidR="00A7696C">
        <w:rPr>
          <w:rFonts w:cstheme="minorHAnsi"/>
        </w:rPr>
        <w:t xml:space="preserve">Click on the </w:t>
      </w:r>
      <w:r w:rsidR="00A7696C" w:rsidRPr="002F19BD">
        <w:rPr>
          <w:rFonts w:cstheme="minorHAnsi"/>
          <w:b/>
          <w:u w:val="single"/>
        </w:rPr>
        <w:t>Kids tab</w:t>
      </w:r>
      <w:r w:rsidR="00003B6F">
        <w:rPr>
          <w:rFonts w:cstheme="minorHAnsi"/>
        </w:rPr>
        <w:t xml:space="preserve"> to </w:t>
      </w:r>
      <w:r w:rsidR="00A7696C">
        <w:rPr>
          <w:rFonts w:cstheme="minorHAnsi"/>
        </w:rPr>
        <w:t>log</w:t>
      </w:r>
      <w:r w:rsidR="00003B6F">
        <w:rPr>
          <w:rFonts w:cstheme="minorHAnsi"/>
        </w:rPr>
        <w:t xml:space="preserve"> </w:t>
      </w:r>
      <w:r w:rsidR="00A7696C">
        <w:rPr>
          <w:rFonts w:cstheme="minorHAnsi"/>
        </w:rPr>
        <w:t>in.</w:t>
      </w:r>
    </w:p>
    <w:p w:rsidR="009A386C" w:rsidRDefault="00E17828" w:rsidP="009A386C">
      <w:pPr>
        <w:pStyle w:val="NoSpacing"/>
        <w:rPr>
          <w:rStyle w:val="Hyperlink"/>
        </w:rPr>
      </w:pPr>
      <w:r>
        <w:t>If you feel the need for somet</w:t>
      </w:r>
      <w:r w:rsidR="006E5C00">
        <w:t>hing completely different,</w:t>
      </w:r>
      <w:r w:rsidR="0022630C">
        <w:t xml:space="preserve"> you could try Cosmic Kids Yoga: </w:t>
      </w:r>
      <w:hyperlink r:id="rId7" w:history="1">
        <w:r w:rsidR="0022630C">
          <w:rPr>
            <w:rStyle w:val="Hyperlink"/>
          </w:rPr>
          <w:t>https://www.youtube.com/user/CosmicKidsYoga</w:t>
        </w:r>
      </w:hyperlink>
      <w:r w:rsidR="006E5C00">
        <w:t xml:space="preserve"> </w:t>
      </w:r>
    </w:p>
    <w:p w:rsidR="0022630C" w:rsidRDefault="0022630C" w:rsidP="0022630C">
      <w:pPr>
        <w:pStyle w:val="NoSpacing"/>
        <w:rPr>
          <w:rFonts w:cstheme="minorHAnsi"/>
        </w:rPr>
      </w:pPr>
      <w:r>
        <w:rPr>
          <w:rStyle w:val="Hyperlink"/>
          <w:rFonts w:cstheme="minorHAnsi"/>
          <w:color w:val="auto"/>
          <w:u w:val="none"/>
        </w:rPr>
        <w:t>Or t</w:t>
      </w:r>
      <w:r w:rsidR="009A386C" w:rsidRPr="0022630C">
        <w:rPr>
          <w:rStyle w:val="Hyperlink"/>
          <w:rFonts w:cstheme="minorHAnsi"/>
          <w:color w:val="auto"/>
          <w:u w:val="none"/>
        </w:rPr>
        <w:t xml:space="preserve">ry out some of Joe Wicks’ workouts on: </w:t>
      </w:r>
      <w:hyperlink r:id="rId8" w:history="1">
        <w:r w:rsidR="009A386C" w:rsidRPr="0022630C">
          <w:rPr>
            <w:rStyle w:val="Hyperlink"/>
            <w:rFonts w:cstheme="minorHAnsi"/>
          </w:rPr>
          <w:t>https://www.youtube.com/watch?v=rN0h6EZd6TM</w:t>
        </w:r>
      </w:hyperlink>
      <w:r w:rsidR="009A386C" w:rsidRPr="0022630C">
        <w:rPr>
          <w:rFonts w:cstheme="minorHAnsi"/>
        </w:rPr>
        <w:t xml:space="preserve">  </w:t>
      </w:r>
    </w:p>
    <w:p w:rsidR="0022630C" w:rsidRPr="0022630C" w:rsidRDefault="0022630C" w:rsidP="0022630C">
      <w:pPr>
        <w:pStyle w:val="NoSpacing"/>
        <w:rPr>
          <w:rFonts w:cstheme="minorHAnsi"/>
        </w:rPr>
      </w:pPr>
    </w:p>
    <w:p w:rsidR="002410B2" w:rsidRDefault="002410B2" w:rsidP="002410B2">
      <w:pPr>
        <w:rPr>
          <w:rFonts w:eastAsia="Times New Roman"/>
          <w:color w:val="000000"/>
          <w:sz w:val="24"/>
          <w:szCs w:val="24"/>
        </w:rPr>
      </w:pPr>
      <w:r w:rsidRPr="002410B2">
        <w:rPr>
          <w:rFonts w:eastAsia="Times New Roman"/>
          <w:color w:val="000000"/>
          <w:szCs w:val="24"/>
        </w:rPr>
        <w:t>Click on this link for C</w:t>
      </w:r>
      <w:r w:rsidR="006E5C00">
        <w:rPr>
          <w:rFonts w:eastAsia="Times New Roman"/>
          <w:color w:val="000000"/>
          <w:szCs w:val="24"/>
        </w:rPr>
        <w:t xml:space="preserve">hurch of England home learning: </w:t>
      </w:r>
      <w:hyperlink r:id="rId9" w:history="1">
        <w:r w:rsidRPr="002F19BD">
          <w:rPr>
            <w:rStyle w:val="Hyperlink"/>
            <w:rFonts w:eastAsia="Times New Roman"/>
          </w:rPr>
          <w:t>http://www.going4growth.com/growth_in_faith_and_worship/faith-in-the-home</w:t>
        </w:r>
      </w:hyperlink>
      <w:r>
        <w:rPr>
          <w:rFonts w:eastAsia="Times New Roman"/>
          <w:color w:val="000000"/>
          <w:sz w:val="24"/>
          <w:szCs w:val="24"/>
        </w:rPr>
        <w:t> </w:t>
      </w:r>
    </w:p>
    <w:p w:rsidR="0022630C" w:rsidRDefault="0022630C" w:rsidP="0022630C">
      <w:pPr>
        <w:pStyle w:val="NoSpacing"/>
      </w:pPr>
      <w:r>
        <w:t>Thank you for your support at this difficult time</w:t>
      </w:r>
      <w:r>
        <w:t>.</w:t>
      </w:r>
    </w:p>
    <w:p w:rsidR="002F19BD" w:rsidRDefault="00E17828" w:rsidP="002F19BD">
      <w:pPr>
        <w:pStyle w:val="NoSpacing"/>
      </w:pPr>
      <w:r>
        <w:t xml:space="preserve">Stay safe and we </w:t>
      </w:r>
      <w:r w:rsidR="00CB6F49">
        <w:t>look forward</w:t>
      </w:r>
      <w:r>
        <w:t xml:space="preserve"> to see</w:t>
      </w:r>
      <w:r w:rsidR="00CB6F49">
        <w:t>ing</w:t>
      </w:r>
      <w:r>
        <w:t xml:space="preserve"> you all back in school again soon</w:t>
      </w:r>
      <w:r w:rsidR="002F19BD">
        <w:t>.</w:t>
      </w:r>
    </w:p>
    <w:p w:rsidR="002F19BD" w:rsidRDefault="002F19BD" w:rsidP="002F19BD">
      <w:pPr>
        <w:pStyle w:val="NoSpacing"/>
      </w:pPr>
    </w:p>
    <w:p w:rsidR="00E17828" w:rsidRPr="00B55FB5" w:rsidRDefault="00E17828" w:rsidP="00B55FB5">
      <w:pPr>
        <w:rPr>
          <w:rFonts w:cstheme="minorHAnsi"/>
        </w:rPr>
      </w:pPr>
      <w:r>
        <w:t>The Year 2 team</w:t>
      </w:r>
    </w:p>
    <w:sectPr w:rsidR="00E17828" w:rsidRPr="00B55FB5" w:rsidSect="009A386C">
      <w:pgSz w:w="11906" w:h="16838"/>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2D7"/>
    <w:rsid w:val="00003B6F"/>
    <w:rsid w:val="001003D6"/>
    <w:rsid w:val="00193513"/>
    <w:rsid w:val="0022630C"/>
    <w:rsid w:val="002410B2"/>
    <w:rsid w:val="002F19BD"/>
    <w:rsid w:val="003A3506"/>
    <w:rsid w:val="00444C34"/>
    <w:rsid w:val="004A0087"/>
    <w:rsid w:val="0056316D"/>
    <w:rsid w:val="006E5C00"/>
    <w:rsid w:val="007E3E1E"/>
    <w:rsid w:val="0085655D"/>
    <w:rsid w:val="00887855"/>
    <w:rsid w:val="009A386C"/>
    <w:rsid w:val="00A32CA2"/>
    <w:rsid w:val="00A7696C"/>
    <w:rsid w:val="00A93CB8"/>
    <w:rsid w:val="00AD371C"/>
    <w:rsid w:val="00B50023"/>
    <w:rsid w:val="00B55FB5"/>
    <w:rsid w:val="00BD2AE4"/>
    <w:rsid w:val="00BF1157"/>
    <w:rsid w:val="00C53A43"/>
    <w:rsid w:val="00C8277E"/>
    <w:rsid w:val="00CB6F49"/>
    <w:rsid w:val="00CF5F8F"/>
    <w:rsid w:val="00E17828"/>
    <w:rsid w:val="00EC02D7"/>
    <w:rsid w:val="00EE55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65AFE"/>
  <w15:chartTrackingRefBased/>
  <w15:docId w15:val="{EE103309-024A-47F3-8525-96919DC7B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5FB5"/>
    <w:rPr>
      <w:color w:val="0000FF"/>
      <w:u w:val="single"/>
    </w:rPr>
  </w:style>
  <w:style w:type="character" w:styleId="FollowedHyperlink">
    <w:name w:val="FollowedHyperlink"/>
    <w:basedOn w:val="DefaultParagraphFont"/>
    <w:uiPriority w:val="99"/>
    <w:semiHidden/>
    <w:unhideWhenUsed/>
    <w:rsid w:val="00B55FB5"/>
    <w:rPr>
      <w:color w:val="954F72" w:themeColor="followedHyperlink"/>
      <w:u w:val="single"/>
    </w:rPr>
  </w:style>
  <w:style w:type="paragraph" w:styleId="BalloonText">
    <w:name w:val="Balloon Text"/>
    <w:basedOn w:val="Normal"/>
    <w:link w:val="BalloonTextChar"/>
    <w:uiPriority w:val="99"/>
    <w:semiHidden/>
    <w:unhideWhenUsed/>
    <w:rsid w:val="00E178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828"/>
    <w:rPr>
      <w:rFonts w:ascii="Segoe UI" w:hAnsi="Segoe UI" w:cs="Segoe UI"/>
      <w:sz w:val="18"/>
      <w:szCs w:val="18"/>
    </w:rPr>
  </w:style>
  <w:style w:type="paragraph" w:styleId="NoSpacing">
    <w:name w:val="No Spacing"/>
    <w:uiPriority w:val="1"/>
    <w:qFormat/>
    <w:rsid w:val="002F19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739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rN0h6EZd6TM" TargetMode="External"/><Relationship Id="rId3" Type="http://schemas.openxmlformats.org/officeDocument/2006/relationships/webSettings" Target="webSettings.xml"/><Relationship Id="rId7" Type="http://schemas.openxmlformats.org/officeDocument/2006/relationships/hyperlink" Target="https://www.youtube.com/user/CosmicKidsYog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lassroomsecrets.co.uk" TargetMode="External"/><Relationship Id="rId11" Type="http://schemas.openxmlformats.org/officeDocument/2006/relationships/theme" Target="theme/theme1.xml"/><Relationship Id="rId5" Type="http://schemas.openxmlformats.org/officeDocument/2006/relationships/hyperlink" Target="http://www.twinkl.co.uk/offer" TargetMode="External"/><Relationship Id="rId10" Type="http://schemas.openxmlformats.org/officeDocument/2006/relationships/fontTable" Target="fontTable.xml"/><Relationship Id="rId4" Type="http://schemas.openxmlformats.org/officeDocument/2006/relationships/hyperlink" Target="http://www.fireoflondon.org.uk/game/" TargetMode="External"/><Relationship Id="rId9" Type="http://schemas.openxmlformats.org/officeDocument/2006/relationships/hyperlink" Target="http://www.going4growth.com/growth_in_faith_and_worship/faith-in-the-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Pages>
  <Words>538</Words>
  <Characters>3071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Kitchen</dc:creator>
  <cp:keywords/>
  <dc:description/>
  <cp:lastModifiedBy>Sue Dodsworth</cp:lastModifiedBy>
  <cp:revision>21</cp:revision>
  <cp:lastPrinted>2020-03-19T10:44:00Z</cp:lastPrinted>
  <dcterms:created xsi:type="dcterms:W3CDTF">2020-03-17T16:19:00Z</dcterms:created>
  <dcterms:modified xsi:type="dcterms:W3CDTF">2020-03-19T13:43:00Z</dcterms:modified>
</cp:coreProperties>
</file>