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horzAnchor="margin" w:tblpY="-125"/>
        <w:tblW w:w="5000" w:type="pct"/>
        <w:tblLook w:val="01E0" w:firstRow="1" w:lastRow="1" w:firstColumn="1" w:lastColumn="1" w:noHBand="0" w:noVBand="0"/>
      </w:tblPr>
      <w:tblGrid>
        <w:gridCol w:w="1385"/>
        <w:gridCol w:w="9321"/>
      </w:tblGrid>
      <w:tr w:rsidR="00DC2DBD" w:rsidRPr="00652064" w:rsidTr="00DC2DBD">
        <w:tc>
          <w:tcPr>
            <w:tcW w:w="647" w:type="pct"/>
            <w:vMerge w:val="restart"/>
            <w:vAlign w:val="center"/>
          </w:tcPr>
          <w:p w:rsidR="00DC2DBD" w:rsidRPr="00575FEF" w:rsidRDefault="00DC2DBD" w:rsidP="000F2BCB">
            <w:pPr>
              <w:rPr>
                <w:rFonts w:asciiTheme="majorHAnsi" w:hAnsiTheme="majorHAnsi"/>
                <w:sz w:val="18"/>
              </w:rPr>
            </w:pPr>
            <w:bookmarkStart w:id="0" w:name="_GoBack"/>
            <w:bookmarkEnd w:id="0"/>
            <w:r>
              <w:rPr>
                <w:rFonts w:asciiTheme="majorHAnsi" w:hAnsiTheme="majorHAnsi"/>
                <w:noProof/>
                <w:sz w:val="18"/>
              </w:rPr>
              <w:drawing>
                <wp:inline distT="0" distB="0" distL="0" distR="0" wp14:anchorId="50F14018" wp14:editId="5234A944">
                  <wp:extent cx="723900" cy="72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353" w:type="pct"/>
            <w:vAlign w:val="center"/>
          </w:tcPr>
          <w:p w:rsidR="00DC2DBD" w:rsidRPr="00FD74D3" w:rsidRDefault="00B77B84" w:rsidP="000F2BCB">
            <w:pPr>
              <w:rPr>
                <w:rFonts w:asciiTheme="majorHAnsi" w:hAnsiTheme="majorHAnsi"/>
                <w:sz w:val="74"/>
              </w:rPr>
            </w:pPr>
            <w:r>
              <w:rPr>
                <w:rFonts w:asciiTheme="majorHAnsi" w:hAnsiTheme="majorHAnsi"/>
                <w:sz w:val="38"/>
              </w:rPr>
              <w:t>Lisle Marsden</w:t>
            </w:r>
            <w:r w:rsidR="00DC2DBD" w:rsidRPr="001E6E60">
              <w:rPr>
                <w:rFonts w:asciiTheme="majorHAnsi" w:hAnsiTheme="majorHAnsi"/>
                <w:sz w:val="38"/>
              </w:rPr>
              <w:t xml:space="preserve"> Church of England Academy</w:t>
            </w:r>
          </w:p>
        </w:tc>
      </w:tr>
      <w:tr w:rsidR="00DC2DBD" w:rsidRPr="00652064" w:rsidTr="00DC2DBD">
        <w:tc>
          <w:tcPr>
            <w:tcW w:w="647" w:type="pct"/>
            <w:vMerge/>
            <w:vAlign w:val="center"/>
          </w:tcPr>
          <w:p w:rsidR="00DC2DBD" w:rsidRDefault="00DC2DBD" w:rsidP="000F2BCB">
            <w:pPr>
              <w:jc w:val="center"/>
              <w:rPr>
                <w:rFonts w:asciiTheme="majorHAnsi" w:hAnsiTheme="majorHAnsi"/>
                <w:noProof/>
                <w:sz w:val="18"/>
              </w:rPr>
            </w:pPr>
          </w:p>
        </w:tc>
        <w:tc>
          <w:tcPr>
            <w:tcW w:w="4353" w:type="pct"/>
            <w:vAlign w:val="center"/>
          </w:tcPr>
          <w:p w:rsidR="00DC2DBD" w:rsidRPr="001E6E60" w:rsidRDefault="00B77B84" w:rsidP="00B77B84">
            <w:pPr>
              <w:rPr>
                <w:sz w:val="24"/>
              </w:rPr>
            </w:pPr>
            <w:r>
              <w:rPr>
                <w:rFonts w:asciiTheme="majorHAnsi" w:hAnsiTheme="majorHAnsi"/>
                <w:sz w:val="24"/>
              </w:rPr>
              <w:t>Year 6</w:t>
            </w:r>
            <w:r w:rsidR="00DC2DBD" w:rsidRPr="001E6E60">
              <w:rPr>
                <w:rFonts w:asciiTheme="majorHAnsi" w:hAnsiTheme="majorHAnsi"/>
                <w:sz w:val="24"/>
              </w:rPr>
              <w:t xml:space="preserve"> </w:t>
            </w:r>
            <w:r w:rsidR="000D4535">
              <w:rPr>
                <w:rFonts w:asciiTheme="majorHAnsi" w:hAnsiTheme="majorHAnsi"/>
                <w:sz w:val="24"/>
              </w:rPr>
              <w:t>S</w:t>
            </w:r>
            <w:r>
              <w:rPr>
                <w:rFonts w:asciiTheme="majorHAnsi" w:hAnsiTheme="majorHAnsi"/>
                <w:sz w:val="24"/>
              </w:rPr>
              <w:t xml:space="preserve">pring </w:t>
            </w:r>
            <w:r w:rsidR="00AE3455">
              <w:rPr>
                <w:rFonts w:asciiTheme="majorHAnsi" w:hAnsiTheme="majorHAnsi"/>
                <w:sz w:val="24"/>
              </w:rPr>
              <w:t xml:space="preserve"> Term</w:t>
            </w:r>
            <w:r w:rsidR="00DA0905">
              <w:rPr>
                <w:rFonts w:asciiTheme="majorHAnsi" w:hAnsiTheme="majorHAnsi"/>
                <w:sz w:val="24"/>
              </w:rPr>
              <w:t xml:space="preserve"> 2</w:t>
            </w:r>
            <w:r w:rsidR="00AE3455">
              <w:rPr>
                <w:rFonts w:asciiTheme="majorHAnsi" w:hAnsiTheme="majorHAnsi"/>
                <w:sz w:val="24"/>
              </w:rPr>
              <w:t xml:space="preserve"> </w:t>
            </w:r>
            <w:r w:rsidR="00B15115">
              <w:rPr>
                <w:rFonts w:asciiTheme="majorHAnsi" w:hAnsiTheme="majorHAnsi"/>
                <w:sz w:val="24"/>
              </w:rPr>
              <w:t xml:space="preserve"> </w:t>
            </w:r>
            <w:r w:rsidR="00DC2DBD">
              <w:rPr>
                <w:rFonts w:asciiTheme="majorHAnsi" w:hAnsiTheme="majorHAnsi"/>
                <w:sz w:val="24"/>
              </w:rPr>
              <w:t xml:space="preserve"> LONG TERM PLAN</w:t>
            </w:r>
          </w:p>
        </w:tc>
      </w:tr>
      <w:tr w:rsidR="00DC2DBD" w:rsidRPr="00652064" w:rsidTr="00DC2DBD">
        <w:tc>
          <w:tcPr>
            <w:tcW w:w="5000" w:type="pct"/>
            <w:gridSpan w:val="2"/>
            <w:vAlign w:val="center"/>
          </w:tcPr>
          <w:p w:rsidR="00DC2DBD" w:rsidRDefault="00DA0905" w:rsidP="00B77B84">
            <w:pPr>
              <w:rPr>
                <w:rFonts w:asciiTheme="majorHAnsi" w:hAnsiTheme="majorHAnsi"/>
                <w:sz w:val="24"/>
              </w:rPr>
            </w:pPr>
            <w:r>
              <w:rPr>
                <w:rFonts w:asciiTheme="majorHAnsi" w:eastAsiaTheme="minorHAnsi" w:hAnsiTheme="majorHAnsi" w:cstheme="minorBidi"/>
                <w:sz w:val="24"/>
                <w:szCs w:val="22"/>
                <w:lang w:eastAsia="en-US"/>
              </w:rPr>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9.6pt;height:708.1pt" o:ole="">
                  <v:imagedata r:id="rId7" o:title=""/>
                </v:shape>
                <o:OLEObject Type="Embed" ProgID="AcroExch.Document.7" ShapeID="_x0000_i1025" DrawAspect="Content" ObjectID="_1465814127" r:id="rId8"/>
              </w:object>
            </w:r>
          </w:p>
        </w:tc>
      </w:tr>
    </w:tbl>
    <w:p w:rsidR="00DC2DBD" w:rsidRDefault="00DC2DBD"/>
    <w:p w:rsidR="00BB2B85" w:rsidRDefault="00BB2B85"/>
    <w:tbl>
      <w:tblPr>
        <w:tblStyle w:val="TableGrid"/>
        <w:tblpPr w:leftFromText="180" w:rightFromText="180" w:vertAnchor="text" w:horzAnchor="margin" w:tblpY="-125"/>
        <w:tblW w:w="40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84"/>
        <w:gridCol w:w="7299"/>
      </w:tblGrid>
      <w:tr w:rsidR="008F6182" w:rsidRPr="00652064" w:rsidTr="00DC2DBD">
        <w:tc>
          <w:tcPr>
            <w:tcW w:w="797" w:type="pct"/>
            <w:vMerge w:val="restart"/>
            <w:vAlign w:val="center"/>
          </w:tcPr>
          <w:p w:rsidR="001E6E60" w:rsidRPr="00575FEF" w:rsidRDefault="008F6182" w:rsidP="001E6E60">
            <w:pPr>
              <w:rPr>
                <w:rFonts w:asciiTheme="majorHAnsi" w:hAnsiTheme="majorHAnsi"/>
                <w:sz w:val="18"/>
              </w:rPr>
            </w:pPr>
            <w:r>
              <w:rPr>
                <w:rFonts w:asciiTheme="majorHAnsi" w:hAnsiTheme="majorHAnsi"/>
                <w:noProof/>
                <w:sz w:val="18"/>
              </w:rPr>
              <w:lastRenderedPageBreak/>
              <w:drawing>
                <wp:inline distT="0" distB="0" distL="0" distR="0" wp14:anchorId="1CB9C455" wp14:editId="1DADA329">
                  <wp:extent cx="723900" cy="723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203" w:type="pct"/>
            <w:vAlign w:val="center"/>
          </w:tcPr>
          <w:p w:rsidR="001E6E60" w:rsidRPr="00FD74D3" w:rsidRDefault="00F22BA2" w:rsidP="001E6E60">
            <w:pPr>
              <w:rPr>
                <w:rFonts w:asciiTheme="majorHAnsi" w:hAnsiTheme="majorHAnsi"/>
                <w:sz w:val="74"/>
              </w:rPr>
            </w:pPr>
            <w:r>
              <w:rPr>
                <w:rFonts w:asciiTheme="majorHAnsi" w:hAnsiTheme="majorHAnsi"/>
                <w:sz w:val="38"/>
              </w:rPr>
              <w:t>Lisle Marsden</w:t>
            </w:r>
            <w:r w:rsidR="001E6E60" w:rsidRPr="001E6E60">
              <w:rPr>
                <w:rFonts w:asciiTheme="majorHAnsi" w:hAnsiTheme="majorHAnsi"/>
                <w:sz w:val="38"/>
              </w:rPr>
              <w:t xml:space="preserve"> Church of England Academy</w:t>
            </w:r>
          </w:p>
        </w:tc>
      </w:tr>
      <w:tr w:rsidR="008F6182" w:rsidRPr="00652064" w:rsidTr="00DC2DBD">
        <w:tc>
          <w:tcPr>
            <w:tcW w:w="797" w:type="pct"/>
            <w:vMerge/>
            <w:vAlign w:val="center"/>
          </w:tcPr>
          <w:p w:rsidR="001E6E60" w:rsidRDefault="001E6E60" w:rsidP="001E6E60">
            <w:pPr>
              <w:jc w:val="center"/>
              <w:rPr>
                <w:rFonts w:asciiTheme="majorHAnsi" w:hAnsiTheme="majorHAnsi"/>
                <w:noProof/>
                <w:sz w:val="18"/>
              </w:rPr>
            </w:pPr>
          </w:p>
        </w:tc>
        <w:tc>
          <w:tcPr>
            <w:tcW w:w="4203" w:type="pct"/>
            <w:vAlign w:val="center"/>
          </w:tcPr>
          <w:p w:rsidR="001E6E60" w:rsidRPr="001E6E60" w:rsidRDefault="004C6374" w:rsidP="00BF37C1">
            <w:pPr>
              <w:rPr>
                <w:sz w:val="24"/>
              </w:rPr>
            </w:pPr>
            <w:r>
              <w:rPr>
                <w:rFonts w:asciiTheme="majorHAnsi" w:hAnsiTheme="majorHAnsi"/>
                <w:sz w:val="24"/>
              </w:rPr>
              <w:t xml:space="preserve">Year </w:t>
            </w:r>
            <w:r w:rsidR="00BF37C1">
              <w:rPr>
                <w:rFonts w:asciiTheme="majorHAnsi" w:hAnsiTheme="majorHAnsi"/>
                <w:sz w:val="24"/>
              </w:rPr>
              <w:t>6</w:t>
            </w:r>
            <w:r w:rsidR="001E6E60" w:rsidRPr="001E6E60">
              <w:rPr>
                <w:rFonts w:asciiTheme="majorHAnsi" w:hAnsiTheme="majorHAnsi"/>
                <w:sz w:val="24"/>
              </w:rPr>
              <w:t xml:space="preserve"> </w:t>
            </w:r>
            <w:r w:rsidR="00773D00">
              <w:rPr>
                <w:rFonts w:asciiTheme="majorHAnsi" w:hAnsiTheme="majorHAnsi"/>
                <w:sz w:val="24"/>
              </w:rPr>
              <w:t>S</w:t>
            </w:r>
            <w:r w:rsidR="00BF37C1">
              <w:rPr>
                <w:rFonts w:asciiTheme="majorHAnsi" w:hAnsiTheme="majorHAnsi"/>
                <w:sz w:val="24"/>
              </w:rPr>
              <w:t>pring</w:t>
            </w:r>
            <w:r w:rsidR="00773D00">
              <w:rPr>
                <w:rFonts w:asciiTheme="majorHAnsi" w:hAnsiTheme="majorHAnsi"/>
                <w:sz w:val="24"/>
              </w:rPr>
              <w:t xml:space="preserve"> Term</w:t>
            </w:r>
            <w:r w:rsidR="00DA0905">
              <w:rPr>
                <w:rFonts w:asciiTheme="majorHAnsi" w:hAnsiTheme="majorHAnsi"/>
                <w:sz w:val="24"/>
              </w:rPr>
              <w:t xml:space="preserve"> 2</w:t>
            </w:r>
          </w:p>
        </w:tc>
      </w:tr>
    </w:tbl>
    <w:p w:rsidR="001E6E60" w:rsidRDefault="001E6E60" w:rsidP="001E6E60">
      <w:pPr>
        <w:spacing w:after="0"/>
      </w:pPr>
    </w:p>
    <w:p w:rsidR="001E6E60" w:rsidRDefault="001E6E60" w:rsidP="001E6E60">
      <w:pPr>
        <w:spacing w:after="0"/>
      </w:pPr>
    </w:p>
    <w:p w:rsidR="001E6E60" w:rsidRDefault="001E6E60" w:rsidP="001E6E60">
      <w:pPr>
        <w:spacing w:after="0"/>
      </w:pPr>
    </w:p>
    <w:tbl>
      <w:tblPr>
        <w:tblStyle w:val="TableGrid"/>
        <w:tblpPr w:leftFromText="180" w:rightFromText="180" w:vertAnchor="text" w:horzAnchor="margin" w:tblpY="225"/>
        <w:tblW w:w="5070" w:type="pct"/>
        <w:tblLayout w:type="fixed"/>
        <w:tblLook w:val="01E0" w:firstRow="1" w:lastRow="1" w:firstColumn="1" w:lastColumn="1" w:noHBand="0" w:noVBand="0"/>
      </w:tblPr>
      <w:tblGrid>
        <w:gridCol w:w="571"/>
        <w:gridCol w:w="1600"/>
        <w:gridCol w:w="200"/>
        <w:gridCol w:w="1099"/>
        <w:gridCol w:w="289"/>
        <w:gridCol w:w="1885"/>
        <w:gridCol w:w="434"/>
        <w:gridCol w:w="143"/>
        <w:gridCol w:w="2034"/>
        <w:gridCol w:w="284"/>
        <w:gridCol w:w="2317"/>
      </w:tblGrid>
      <w:tr w:rsidR="000422FB" w:rsidRPr="00652064" w:rsidTr="00D601AD">
        <w:tc>
          <w:tcPr>
            <w:tcW w:w="1000" w:type="pct"/>
            <w:gridSpan w:val="2"/>
          </w:tcPr>
          <w:p w:rsidR="00CA3F9E" w:rsidRPr="00CA568A" w:rsidRDefault="00CA3F9E" w:rsidP="00CA3F9E">
            <w:pPr>
              <w:jc w:val="center"/>
              <w:rPr>
                <w:rFonts w:asciiTheme="majorHAnsi" w:hAnsiTheme="majorHAnsi"/>
                <w:b/>
                <w:sz w:val="18"/>
              </w:rPr>
            </w:pPr>
            <w:r w:rsidRPr="00CA568A">
              <w:rPr>
                <w:rFonts w:asciiTheme="majorHAnsi" w:hAnsiTheme="majorHAnsi"/>
                <w:b/>
                <w:sz w:val="18"/>
              </w:rPr>
              <w:t>Sparkling start</w:t>
            </w:r>
          </w:p>
          <w:p w:rsidR="00CA3F9E" w:rsidRPr="00575FEF" w:rsidRDefault="002A7FF4" w:rsidP="00DA0905">
            <w:pPr>
              <w:jc w:val="center"/>
              <w:rPr>
                <w:rFonts w:asciiTheme="majorHAnsi" w:hAnsiTheme="majorHAnsi"/>
              </w:rPr>
            </w:pPr>
            <w:r>
              <w:rPr>
                <w:rFonts w:asciiTheme="majorHAnsi" w:hAnsiTheme="majorHAnsi"/>
              </w:rPr>
              <w:t xml:space="preserve"> </w:t>
            </w:r>
            <w:r w:rsidR="00DA0905">
              <w:rPr>
                <w:rFonts w:asciiTheme="majorHAnsi" w:hAnsiTheme="majorHAnsi"/>
              </w:rPr>
              <w:t>Visit the Eden Camp</w:t>
            </w:r>
          </w:p>
        </w:tc>
        <w:tc>
          <w:tcPr>
            <w:tcW w:w="2933" w:type="pct"/>
            <w:gridSpan w:val="8"/>
          </w:tcPr>
          <w:p w:rsidR="00CA3F9E" w:rsidRPr="00ED2C35" w:rsidRDefault="00DA0905" w:rsidP="00475EE2">
            <w:pPr>
              <w:jc w:val="center"/>
              <w:rPr>
                <w:rFonts w:asciiTheme="majorHAnsi" w:hAnsiTheme="majorHAnsi"/>
              </w:rPr>
            </w:pPr>
            <w:r w:rsidRPr="00D601AD">
              <w:rPr>
                <w:rFonts w:asciiTheme="majorHAnsi" w:hAnsiTheme="majorHAnsi"/>
                <w:sz w:val="50"/>
              </w:rPr>
              <w:t>The Home Front - Evacuation</w:t>
            </w:r>
          </w:p>
        </w:tc>
        <w:tc>
          <w:tcPr>
            <w:tcW w:w="1067" w:type="pct"/>
          </w:tcPr>
          <w:p w:rsidR="00CA3F9E" w:rsidRPr="00CA568A" w:rsidRDefault="00CA3F9E" w:rsidP="00CA3F9E">
            <w:pPr>
              <w:jc w:val="center"/>
              <w:rPr>
                <w:rFonts w:asciiTheme="majorHAnsi" w:hAnsiTheme="majorHAnsi"/>
                <w:b/>
                <w:sz w:val="18"/>
              </w:rPr>
            </w:pPr>
            <w:r w:rsidRPr="00CA568A">
              <w:rPr>
                <w:rFonts w:asciiTheme="majorHAnsi" w:hAnsiTheme="majorHAnsi"/>
                <w:b/>
                <w:sz w:val="18"/>
              </w:rPr>
              <w:t>Fabulous finish</w:t>
            </w:r>
          </w:p>
          <w:p w:rsidR="00CA3F9E" w:rsidRPr="00CA568A" w:rsidRDefault="00DA0905" w:rsidP="00BA41CB">
            <w:pPr>
              <w:jc w:val="center"/>
              <w:rPr>
                <w:rFonts w:asciiTheme="majorHAnsi" w:hAnsiTheme="majorHAnsi"/>
                <w:sz w:val="18"/>
              </w:rPr>
            </w:pPr>
            <w:r>
              <w:rPr>
                <w:rFonts w:asciiTheme="majorHAnsi" w:hAnsiTheme="majorHAnsi"/>
                <w:sz w:val="18"/>
              </w:rPr>
              <w:t>Create a news report</w:t>
            </w:r>
          </w:p>
        </w:tc>
      </w:tr>
      <w:tr w:rsidR="005D0119" w:rsidRPr="00652064" w:rsidTr="00DA0905">
        <w:trPr>
          <w:cantSplit/>
          <w:trHeight w:val="4056"/>
        </w:trPr>
        <w:tc>
          <w:tcPr>
            <w:tcW w:w="263" w:type="pct"/>
            <w:textDirection w:val="btLr"/>
            <w:vAlign w:val="center"/>
          </w:tcPr>
          <w:p w:rsidR="005D0119" w:rsidRPr="003746B2" w:rsidRDefault="005D0119" w:rsidP="00CA3F9E">
            <w:pPr>
              <w:ind w:left="113" w:right="113"/>
              <w:jc w:val="center"/>
              <w:rPr>
                <w:rFonts w:asciiTheme="majorHAnsi" w:hAnsiTheme="majorHAnsi"/>
              </w:rPr>
            </w:pPr>
            <w:r w:rsidRPr="003746B2">
              <w:rPr>
                <w:rFonts w:asciiTheme="majorHAnsi" w:hAnsiTheme="majorHAnsi"/>
              </w:rPr>
              <w:t xml:space="preserve">Big Ideas </w:t>
            </w:r>
          </w:p>
        </w:tc>
        <w:tc>
          <w:tcPr>
            <w:tcW w:w="2336" w:type="pct"/>
            <w:gridSpan w:val="5"/>
          </w:tcPr>
          <w:p w:rsidR="002A7FF4" w:rsidRPr="00A21990" w:rsidRDefault="002A7FF4" w:rsidP="002A7FF4">
            <w:pPr>
              <w:rPr>
                <w:rFonts w:asciiTheme="majorHAnsi" w:hAnsiTheme="majorHAnsi"/>
                <w:sz w:val="18"/>
              </w:rPr>
            </w:pPr>
            <w:r>
              <w:rPr>
                <w:rFonts w:asciiTheme="majorHAnsi" w:hAnsiTheme="majorHAnsi"/>
                <w:sz w:val="18"/>
              </w:rPr>
              <w:t xml:space="preserve">As </w:t>
            </w:r>
            <w:r w:rsidR="00A21990">
              <w:rPr>
                <w:rFonts w:asciiTheme="majorHAnsi" w:hAnsiTheme="majorHAnsi"/>
                <w:b/>
                <w:sz w:val="18"/>
              </w:rPr>
              <w:t xml:space="preserve">Readers </w:t>
            </w:r>
            <w:r w:rsidR="00A21990">
              <w:rPr>
                <w:rFonts w:asciiTheme="majorHAnsi" w:hAnsiTheme="majorHAnsi"/>
                <w:sz w:val="18"/>
              </w:rPr>
              <w:t xml:space="preserve">we will study the </w:t>
            </w:r>
            <w:r w:rsidR="00DA0905">
              <w:rPr>
                <w:rFonts w:asciiTheme="majorHAnsi" w:hAnsiTheme="majorHAnsi"/>
                <w:sz w:val="18"/>
              </w:rPr>
              <w:t xml:space="preserve">diaries of Anne Frank and read the novel </w:t>
            </w:r>
            <w:hyperlink r:id="rId9" w:history="1">
              <w:r w:rsidR="00DA0905" w:rsidRPr="0069491C">
                <w:rPr>
                  <w:rStyle w:val="Hyperlink"/>
                  <w:rFonts w:asciiTheme="majorHAnsi" w:hAnsiTheme="majorHAnsi"/>
                  <w:sz w:val="18"/>
                </w:rPr>
                <w:t>Goodnight Mister Tom</w:t>
              </w:r>
            </w:hyperlink>
            <w:r w:rsidR="0069491C">
              <w:rPr>
                <w:rFonts w:asciiTheme="majorHAnsi" w:hAnsiTheme="majorHAnsi"/>
                <w:sz w:val="18"/>
              </w:rPr>
              <w:t xml:space="preserve"> by </w:t>
            </w:r>
            <w:r w:rsidR="0069491C">
              <w:t xml:space="preserve"> </w:t>
            </w:r>
            <w:r w:rsidR="0069491C" w:rsidRPr="0069491C">
              <w:rPr>
                <w:rFonts w:asciiTheme="majorHAnsi" w:hAnsiTheme="majorHAnsi"/>
                <w:sz w:val="18"/>
              </w:rPr>
              <w:t xml:space="preserve">Michelle </w:t>
            </w:r>
            <w:proofErr w:type="spellStart"/>
            <w:r w:rsidR="0069491C" w:rsidRPr="0069491C">
              <w:rPr>
                <w:rFonts w:asciiTheme="majorHAnsi" w:hAnsiTheme="majorHAnsi"/>
                <w:sz w:val="18"/>
              </w:rPr>
              <w:t>Magorian</w:t>
            </w:r>
            <w:proofErr w:type="spellEnd"/>
          </w:p>
          <w:p w:rsidR="002A7FF4" w:rsidRPr="00F22BA2" w:rsidRDefault="002A7FF4" w:rsidP="002A7FF4">
            <w:pPr>
              <w:rPr>
                <w:rFonts w:asciiTheme="majorHAnsi" w:hAnsiTheme="majorHAnsi"/>
                <w:sz w:val="8"/>
              </w:rPr>
            </w:pPr>
          </w:p>
          <w:p w:rsidR="003B4F71" w:rsidRDefault="002A7FF4" w:rsidP="0069491C">
            <w:pPr>
              <w:rPr>
                <w:rFonts w:asciiTheme="majorHAnsi" w:hAnsiTheme="majorHAnsi"/>
                <w:sz w:val="18"/>
              </w:rPr>
            </w:pPr>
            <w:r>
              <w:rPr>
                <w:rFonts w:asciiTheme="majorHAnsi" w:hAnsiTheme="majorHAnsi"/>
                <w:sz w:val="18"/>
              </w:rPr>
              <w:t xml:space="preserve">As </w:t>
            </w:r>
            <w:proofErr w:type="gramStart"/>
            <w:r w:rsidRPr="002A7FF4">
              <w:rPr>
                <w:rFonts w:asciiTheme="majorHAnsi" w:hAnsiTheme="majorHAnsi"/>
                <w:b/>
                <w:sz w:val="18"/>
              </w:rPr>
              <w:t>Writers</w:t>
            </w:r>
            <w:r>
              <w:rPr>
                <w:rFonts w:asciiTheme="majorHAnsi" w:hAnsiTheme="majorHAnsi"/>
                <w:sz w:val="18"/>
              </w:rPr>
              <w:t xml:space="preserve"> </w:t>
            </w:r>
            <w:r w:rsidR="00B77B84">
              <w:rPr>
                <w:rFonts w:asciiTheme="majorHAnsi" w:hAnsiTheme="majorHAnsi"/>
                <w:sz w:val="18"/>
              </w:rPr>
              <w:t xml:space="preserve"> </w:t>
            </w:r>
            <w:r w:rsidR="00C82170">
              <w:rPr>
                <w:rFonts w:asciiTheme="majorHAnsi" w:hAnsiTheme="majorHAnsi"/>
                <w:sz w:val="18"/>
              </w:rPr>
              <w:t>we</w:t>
            </w:r>
            <w:proofErr w:type="gramEnd"/>
            <w:r w:rsidR="00C82170">
              <w:rPr>
                <w:rFonts w:asciiTheme="majorHAnsi" w:hAnsiTheme="majorHAnsi"/>
                <w:sz w:val="18"/>
              </w:rPr>
              <w:t xml:space="preserve"> will </w:t>
            </w:r>
            <w:r w:rsidR="0069491C">
              <w:rPr>
                <w:rFonts w:asciiTheme="majorHAnsi" w:hAnsiTheme="majorHAnsi"/>
                <w:sz w:val="18"/>
              </w:rPr>
              <w:t>communicate our interpretation of what we know it was like (based on evidence) to be evacuated from home through diaries, short stories and non-chronological reports.</w:t>
            </w:r>
          </w:p>
          <w:p w:rsidR="0069491C" w:rsidRDefault="0069491C" w:rsidP="0069491C">
            <w:pPr>
              <w:rPr>
                <w:rFonts w:asciiTheme="majorHAnsi" w:hAnsiTheme="majorHAnsi"/>
                <w:sz w:val="18"/>
              </w:rPr>
            </w:pPr>
            <w:r>
              <w:rPr>
                <w:rFonts w:asciiTheme="majorHAnsi" w:hAnsiTheme="majorHAnsi"/>
                <w:sz w:val="18"/>
              </w:rPr>
              <w:t>We will write letters from our imaginary evacuation to our parents describing the setting, events, characters, including both their and our own hopes and fears.</w:t>
            </w:r>
          </w:p>
          <w:p w:rsidR="0069491C" w:rsidRDefault="0069491C" w:rsidP="0069491C">
            <w:pPr>
              <w:rPr>
                <w:rFonts w:asciiTheme="majorHAnsi" w:hAnsiTheme="majorHAnsi"/>
                <w:sz w:val="18"/>
              </w:rPr>
            </w:pPr>
            <w:r>
              <w:rPr>
                <w:rFonts w:asciiTheme="majorHAnsi" w:hAnsiTheme="majorHAnsi"/>
                <w:sz w:val="18"/>
              </w:rPr>
              <w:t>We will write recipes and instructions to recreate WW2 food, using original methods and ingredients.</w:t>
            </w:r>
          </w:p>
          <w:p w:rsidR="00D41FA6" w:rsidRDefault="00D41FA6" w:rsidP="0069491C">
            <w:pPr>
              <w:rPr>
                <w:rStyle w:val="Hyperlink"/>
                <w:rFonts w:asciiTheme="majorHAnsi" w:hAnsiTheme="majorHAnsi"/>
                <w:sz w:val="18"/>
              </w:rPr>
            </w:pPr>
            <w:r>
              <w:rPr>
                <w:rFonts w:asciiTheme="majorHAnsi" w:hAnsiTheme="majorHAnsi"/>
                <w:sz w:val="18"/>
              </w:rPr>
              <w:t>As writers we will use persuasive texts to influence groups about topical debates such as supporters of the war or those against it.</w:t>
            </w:r>
          </w:p>
          <w:p w:rsidR="00535489" w:rsidRPr="00F22BA2" w:rsidRDefault="00535489" w:rsidP="00397993">
            <w:pPr>
              <w:rPr>
                <w:rFonts w:asciiTheme="majorHAnsi" w:hAnsiTheme="majorHAnsi"/>
                <w:sz w:val="8"/>
              </w:rPr>
            </w:pPr>
          </w:p>
          <w:p w:rsidR="00D41FA6" w:rsidRDefault="00BF4491" w:rsidP="00D41FA6">
            <w:pPr>
              <w:rPr>
                <w:rFonts w:asciiTheme="majorHAnsi" w:hAnsiTheme="majorHAnsi"/>
                <w:sz w:val="18"/>
              </w:rPr>
            </w:pPr>
            <w:r>
              <w:rPr>
                <w:rFonts w:asciiTheme="majorHAnsi" w:hAnsiTheme="majorHAnsi"/>
                <w:sz w:val="18"/>
              </w:rPr>
              <w:t xml:space="preserve">As </w:t>
            </w:r>
            <w:proofErr w:type="gramStart"/>
            <w:r w:rsidRPr="008356C7">
              <w:rPr>
                <w:rFonts w:asciiTheme="majorHAnsi" w:hAnsiTheme="majorHAnsi"/>
                <w:b/>
                <w:sz w:val="18"/>
              </w:rPr>
              <w:t>Historians</w:t>
            </w:r>
            <w:r>
              <w:rPr>
                <w:rFonts w:asciiTheme="majorHAnsi" w:hAnsiTheme="majorHAnsi"/>
                <w:sz w:val="18"/>
              </w:rPr>
              <w:t xml:space="preserve">  we</w:t>
            </w:r>
            <w:proofErr w:type="gramEnd"/>
            <w:r>
              <w:rPr>
                <w:rFonts w:asciiTheme="majorHAnsi" w:hAnsiTheme="majorHAnsi"/>
                <w:sz w:val="18"/>
              </w:rPr>
              <w:t xml:space="preserve"> will </w:t>
            </w:r>
            <w:r w:rsidR="0069491C">
              <w:rPr>
                <w:rFonts w:asciiTheme="majorHAnsi" w:hAnsiTheme="majorHAnsi"/>
                <w:sz w:val="18"/>
              </w:rPr>
              <w:t>discover how life was</w:t>
            </w:r>
            <w:r w:rsidR="00D41FA6">
              <w:rPr>
                <w:rFonts w:asciiTheme="majorHAnsi" w:hAnsiTheme="majorHAnsi"/>
                <w:sz w:val="18"/>
              </w:rPr>
              <w:t xml:space="preserve"> at home and before, during and after WW2. By constructing a timeline we will be able to plot significant events and connect them to countries, their leaders and their beliefs </w:t>
            </w:r>
            <w:hyperlink r:id="rId10" w:history="1">
              <w:r w:rsidR="00D41FA6" w:rsidRPr="00D41FA6">
                <w:rPr>
                  <w:rStyle w:val="Hyperlink"/>
                  <w:rFonts w:asciiTheme="majorHAnsi" w:hAnsiTheme="majorHAnsi"/>
                  <w:sz w:val="18"/>
                </w:rPr>
                <w:t>here</w:t>
              </w:r>
            </w:hyperlink>
          </w:p>
          <w:p w:rsidR="002A7FF4" w:rsidRDefault="00D41FA6" w:rsidP="00D41FA6">
            <w:pPr>
              <w:rPr>
                <w:rFonts w:asciiTheme="majorHAnsi" w:hAnsiTheme="majorHAnsi"/>
                <w:sz w:val="18"/>
              </w:rPr>
            </w:pPr>
            <w:r>
              <w:rPr>
                <w:rFonts w:asciiTheme="majorHAnsi" w:hAnsiTheme="majorHAnsi"/>
                <w:sz w:val="18"/>
              </w:rPr>
              <w:t xml:space="preserve">We will use first hand sources of evidence to explain life home and away through visiting the Eden Camp </w:t>
            </w:r>
            <w:hyperlink r:id="rId11" w:history="1">
              <w:r w:rsidRPr="00D41FA6">
                <w:rPr>
                  <w:rStyle w:val="Hyperlink"/>
                  <w:rFonts w:asciiTheme="majorHAnsi" w:hAnsiTheme="majorHAnsi"/>
                  <w:sz w:val="18"/>
                </w:rPr>
                <w:t>here.</w:t>
              </w:r>
            </w:hyperlink>
          </w:p>
          <w:p w:rsidR="00D0639F" w:rsidRDefault="00D0639F" w:rsidP="00D41FA6">
            <w:pPr>
              <w:rPr>
                <w:rFonts w:asciiTheme="majorHAnsi" w:hAnsiTheme="majorHAnsi"/>
                <w:sz w:val="18"/>
              </w:rPr>
            </w:pPr>
            <w:r>
              <w:rPr>
                <w:rFonts w:asciiTheme="majorHAnsi" w:hAnsiTheme="majorHAnsi"/>
                <w:sz w:val="18"/>
              </w:rPr>
              <w:t>We will become exper</w:t>
            </w:r>
            <w:r w:rsidR="002077CA">
              <w:rPr>
                <w:rFonts w:asciiTheme="majorHAnsi" w:hAnsiTheme="majorHAnsi"/>
                <w:sz w:val="18"/>
              </w:rPr>
              <w:t xml:space="preserve">ts in the Blitz era, explaining, using evidence, </w:t>
            </w:r>
            <w:proofErr w:type="gramStart"/>
            <w:r>
              <w:rPr>
                <w:rFonts w:asciiTheme="majorHAnsi" w:hAnsiTheme="majorHAnsi"/>
                <w:sz w:val="18"/>
              </w:rPr>
              <w:t>the strategy by the Germans, the defence by the people of Grimsby and Hull</w:t>
            </w:r>
            <w:r w:rsidR="002077CA">
              <w:rPr>
                <w:rFonts w:asciiTheme="majorHAnsi" w:hAnsiTheme="majorHAnsi"/>
                <w:sz w:val="18"/>
              </w:rPr>
              <w:t xml:space="preserve"> </w:t>
            </w:r>
            <w:hyperlink r:id="rId12" w:history="1">
              <w:r w:rsidR="002077CA" w:rsidRPr="002077CA">
                <w:rPr>
                  <w:rStyle w:val="Hyperlink"/>
                  <w:rFonts w:asciiTheme="majorHAnsi" w:hAnsiTheme="majorHAnsi"/>
                  <w:sz w:val="18"/>
                </w:rPr>
                <w:t>here</w:t>
              </w:r>
              <w:proofErr w:type="gramEnd"/>
            </w:hyperlink>
            <w:r w:rsidR="002077CA">
              <w:rPr>
                <w:rFonts w:asciiTheme="majorHAnsi" w:hAnsiTheme="majorHAnsi"/>
                <w:sz w:val="18"/>
              </w:rPr>
              <w:t>.</w:t>
            </w:r>
          </w:p>
          <w:p w:rsidR="002077CA" w:rsidRPr="00393A34" w:rsidRDefault="002077CA" w:rsidP="00D41FA6">
            <w:pPr>
              <w:rPr>
                <w:rFonts w:asciiTheme="majorHAnsi" w:hAnsiTheme="majorHAnsi"/>
                <w:sz w:val="18"/>
              </w:rPr>
            </w:pPr>
            <w:r>
              <w:rPr>
                <w:rFonts w:asciiTheme="majorHAnsi" w:hAnsiTheme="majorHAnsi"/>
                <w:sz w:val="18"/>
              </w:rPr>
              <w:t xml:space="preserve">We will compare and contrast life in Grimsby during WW2 to that of Anne Frank in Germany and Holland </w:t>
            </w:r>
            <w:hyperlink r:id="rId13" w:history="1">
              <w:r w:rsidRPr="002077CA">
                <w:rPr>
                  <w:rStyle w:val="Hyperlink"/>
                  <w:rFonts w:asciiTheme="majorHAnsi" w:hAnsiTheme="majorHAnsi"/>
                  <w:sz w:val="18"/>
                </w:rPr>
                <w:t>here</w:t>
              </w:r>
            </w:hyperlink>
            <w:r>
              <w:rPr>
                <w:rFonts w:asciiTheme="majorHAnsi" w:hAnsiTheme="majorHAnsi"/>
                <w:sz w:val="18"/>
              </w:rPr>
              <w:t xml:space="preserve">. </w:t>
            </w:r>
          </w:p>
        </w:tc>
        <w:tc>
          <w:tcPr>
            <w:tcW w:w="2400" w:type="pct"/>
            <w:gridSpan w:val="5"/>
          </w:tcPr>
          <w:p w:rsidR="00BF37C1" w:rsidRDefault="00BF37C1" w:rsidP="00BB2B85">
            <w:pPr>
              <w:rPr>
                <w:rFonts w:asciiTheme="majorHAnsi" w:hAnsiTheme="majorHAnsi"/>
                <w:sz w:val="18"/>
              </w:rPr>
            </w:pPr>
            <w:r>
              <w:rPr>
                <w:rFonts w:asciiTheme="majorHAnsi" w:hAnsiTheme="majorHAnsi"/>
                <w:sz w:val="18"/>
              </w:rPr>
              <w:t>We will explore the relationships and formal alliances between different countries and their reasons for</w:t>
            </w:r>
            <w:r w:rsidR="00914D41">
              <w:rPr>
                <w:rFonts w:asciiTheme="majorHAnsi" w:hAnsiTheme="majorHAnsi"/>
                <w:sz w:val="18"/>
              </w:rPr>
              <w:t xml:space="preserve"> taking sides.</w:t>
            </w:r>
          </w:p>
          <w:p w:rsidR="00F22BA2" w:rsidRDefault="00F22BA2" w:rsidP="00BB2B85">
            <w:pPr>
              <w:rPr>
                <w:rFonts w:asciiTheme="majorHAnsi" w:hAnsiTheme="majorHAnsi"/>
                <w:sz w:val="18"/>
              </w:rPr>
            </w:pPr>
            <w:r>
              <w:rPr>
                <w:rFonts w:asciiTheme="majorHAnsi" w:hAnsiTheme="majorHAnsi"/>
                <w:sz w:val="18"/>
              </w:rPr>
              <w:t>We will map the events of WW1 and WW2 over time and use this to show an understanding of the advances in technology through a short period of time.</w:t>
            </w:r>
          </w:p>
          <w:p w:rsidR="00BF37C1" w:rsidRPr="00F22BA2" w:rsidRDefault="00BF37C1" w:rsidP="00BB2B85">
            <w:pPr>
              <w:rPr>
                <w:rFonts w:asciiTheme="majorHAnsi" w:hAnsiTheme="majorHAnsi"/>
                <w:sz w:val="8"/>
              </w:rPr>
            </w:pPr>
          </w:p>
          <w:p w:rsidR="00914D41" w:rsidRDefault="00BB2B85" w:rsidP="00D41FA6">
            <w:pPr>
              <w:rPr>
                <w:rFonts w:asciiTheme="majorHAnsi" w:hAnsiTheme="majorHAnsi"/>
                <w:sz w:val="18"/>
              </w:rPr>
            </w:pPr>
            <w:r>
              <w:rPr>
                <w:rFonts w:asciiTheme="majorHAnsi" w:hAnsiTheme="majorHAnsi"/>
                <w:sz w:val="18"/>
              </w:rPr>
              <w:t xml:space="preserve">As </w:t>
            </w:r>
            <w:r w:rsidRPr="002A7FF4">
              <w:rPr>
                <w:rFonts w:asciiTheme="majorHAnsi" w:hAnsiTheme="majorHAnsi"/>
                <w:b/>
                <w:sz w:val="18"/>
              </w:rPr>
              <w:t>Geographers</w:t>
            </w:r>
            <w:r>
              <w:rPr>
                <w:rFonts w:asciiTheme="majorHAnsi" w:hAnsiTheme="majorHAnsi"/>
                <w:sz w:val="18"/>
              </w:rPr>
              <w:t xml:space="preserve">, </w:t>
            </w:r>
            <w:r w:rsidR="00D41FA6">
              <w:rPr>
                <w:rFonts w:asciiTheme="majorHAnsi" w:hAnsiTheme="majorHAnsi"/>
                <w:sz w:val="18"/>
              </w:rPr>
              <w:t>we will study the physical and human geographical features of Hull and Grimsby. Overtime we will compare the two to understand why it was an important target during WW2. We will explain how the area was affected during WW2 and why it has the industry of today in place.</w:t>
            </w:r>
          </w:p>
          <w:p w:rsidR="00BB2B85" w:rsidRPr="00F22BA2" w:rsidRDefault="00BB2B85" w:rsidP="00BB2B85">
            <w:pPr>
              <w:rPr>
                <w:rFonts w:asciiTheme="majorHAnsi" w:hAnsiTheme="majorHAnsi"/>
                <w:sz w:val="8"/>
              </w:rPr>
            </w:pPr>
          </w:p>
          <w:p w:rsidR="00BB2B85" w:rsidRDefault="00BB2B85" w:rsidP="00D41FA6">
            <w:pPr>
              <w:rPr>
                <w:rFonts w:asciiTheme="majorHAnsi" w:hAnsiTheme="majorHAnsi"/>
                <w:sz w:val="18"/>
              </w:rPr>
            </w:pPr>
            <w:r>
              <w:rPr>
                <w:rFonts w:asciiTheme="majorHAnsi" w:hAnsiTheme="majorHAnsi"/>
                <w:sz w:val="18"/>
              </w:rPr>
              <w:t xml:space="preserve">As </w:t>
            </w:r>
            <w:proofErr w:type="gramStart"/>
            <w:r w:rsidRPr="00BA7F6C">
              <w:rPr>
                <w:rFonts w:asciiTheme="majorHAnsi" w:hAnsiTheme="majorHAnsi"/>
                <w:b/>
                <w:sz w:val="18"/>
              </w:rPr>
              <w:t>Scientists</w:t>
            </w:r>
            <w:r>
              <w:rPr>
                <w:rFonts w:asciiTheme="majorHAnsi" w:hAnsiTheme="majorHAnsi"/>
                <w:sz w:val="18"/>
              </w:rPr>
              <w:t xml:space="preserve">  we</w:t>
            </w:r>
            <w:proofErr w:type="gramEnd"/>
            <w:r>
              <w:rPr>
                <w:rFonts w:asciiTheme="majorHAnsi" w:hAnsiTheme="majorHAnsi"/>
                <w:sz w:val="18"/>
              </w:rPr>
              <w:t xml:space="preserve"> will know about </w:t>
            </w:r>
            <w:r w:rsidR="00D41FA6">
              <w:rPr>
                <w:rFonts w:asciiTheme="majorHAnsi" w:hAnsiTheme="majorHAnsi"/>
                <w:sz w:val="18"/>
              </w:rPr>
              <w:t xml:space="preserve">magnets and forces including poles, repelling and attraction. Also we will explore </w:t>
            </w:r>
            <w:r w:rsidR="00D0639F">
              <w:rPr>
                <w:rFonts w:asciiTheme="majorHAnsi" w:hAnsiTheme="majorHAnsi"/>
                <w:sz w:val="18"/>
              </w:rPr>
              <w:t>gravitational pull between the Earth and an object.</w:t>
            </w:r>
          </w:p>
          <w:p w:rsidR="0031550D" w:rsidRPr="00F22BA2" w:rsidRDefault="0031550D" w:rsidP="0031550D">
            <w:pPr>
              <w:rPr>
                <w:rFonts w:asciiTheme="majorHAnsi" w:hAnsiTheme="majorHAnsi"/>
                <w:sz w:val="8"/>
              </w:rPr>
            </w:pPr>
          </w:p>
          <w:p w:rsidR="00BB2B85" w:rsidRDefault="0031550D" w:rsidP="0069491C">
            <w:pPr>
              <w:rPr>
                <w:rFonts w:asciiTheme="majorHAnsi" w:hAnsiTheme="majorHAnsi"/>
                <w:sz w:val="18"/>
              </w:rPr>
            </w:pPr>
            <w:r>
              <w:rPr>
                <w:rFonts w:asciiTheme="majorHAnsi" w:hAnsiTheme="majorHAnsi"/>
                <w:sz w:val="18"/>
              </w:rPr>
              <w:t xml:space="preserve">As </w:t>
            </w:r>
            <w:r w:rsidRPr="0031550D">
              <w:rPr>
                <w:rFonts w:asciiTheme="majorHAnsi" w:hAnsiTheme="majorHAnsi"/>
                <w:b/>
                <w:sz w:val="18"/>
              </w:rPr>
              <w:t xml:space="preserve">Design </w:t>
            </w:r>
            <w:proofErr w:type="gramStart"/>
            <w:r w:rsidRPr="0031550D">
              <w:rPr>
                <w:rFonts w:asciiTheme="majorHAnsi" w:hAnsiTheme="majorHAnsi"/>
                <w:b/>
                <w:sz w:val="18"/>
              </w:rPr>
              <w:t>Technologists</w:t>
            </w:r>
            <w:r>
              <w:rPr>
                <w:rFonts w:asciiTheme="majorHAnsi" w:hAnsiTheme="majorHAnsi"/>
                <w:sz w:val="18"/>
              </w:rPr>
              <w:t xml:space="preserve"> </w:t>
            </w:r>
            <w:r w:rsidR="003B4F71">
              <w:rPr>
                <w:rFonts w:asciiTheme="majorHAnsi" w:hAnsiTheme="majorHAnsi"/>
                <w:sz w:val="18"/>
              </w:rPr>
              <w:t xml:space="preserve"> we</w:t>
            </w:r>
            <w:proofErr w:type="gramEnd"/>
            <w:r w:rsidR="003B4F71">
              <w:rPr>
                <w:rFonts w:asciiTheme="majorHAnsi" w:hAnsiTheme="majorHAnsi"/>
                <w:sz w:val="18"/>
              </w:rPr>
              <w:t xml:space="preserve"> will </w:t>
            </w:r>
            <w:r w:rsidR="0069491C">
              <w:rPr>
                <w:rFonts w:asciiTheme="majorHAnsi" w:hAnsiTheme="majorHAnsi"/>
                <w:sz w:val="18"/>
              </w:rPr>
              <w:t xml:space="preserve">cook and recreate the foods and recipes used in Britain during WW2. Set ourselves cooking challenges to design, make and then taste test the food used in WW2 </w:t>
            </w:r>
            <w:hyperlink r:id="rId14" w:history="1">
              <w:r w:rsidR="0069491C" w:rsidRPr="0069491C">
                <w:rPr>
                  <w:rStyle w:val="Hyperlink"/>
                  <w:rFonts w:asciiTheme="majorHAnsi" w:hAnsiTheme="majorHAnsi"/>
                  <w:sz w:val="18"/>
                </w:rPr>
                <w:t>here</w:t>
              </w:r>
            </w:hyperlink>
            <w:r w:rsidR="0069491C">
              <w:rPr>
                <w:rFonts w:asciiTheme="majorHAnsi" w:hAnsiTheme="majorHAnsi"/>
                <w:sz w:val="18"/>
              </w:rPr>
              <w:t>. Invite grandparents to evaluate the food and make recommendations to improve it using WW2 resources.</w:t>
            </w:r>
          </w:p>
          <w:p w:rsidR="00390871" w:rsidRPr="00F22BA2" w:rsidRDefault="00390871" w:rsidP="0031550D">
            <w:pPr>
              <w:rPr>
                <w:rFonts w:asciiTheme="majorHAnsi" w:hAnsiTheme="majorHAnsi"/>
                <w:sz w:val="8"/>
              </w:rPr>
            </w:pPr>
          </w:p>
          <w:p w:rsidR="00397993" w:rsidRPr="00397993" w:rsidRDefault="00390871" w:rsidP="00D0639F">
            <w:pPr>
              <w:rPr>
                <w:rFonts w:asciiTheme="majorHAnsi" w:hAnsiTheme="majorHAnsi"/>
                <w:sz w:val="18"/>
              </w:rPr>
            </w:pPr>
            <w:r>
              <w:rPr>
                <w:rFonts w:asciiTheme="majorHAnsi" w:hAnsiTheme="majorHAnsi"/>
                <w:sz w:val="18"/>
              </w:rPr>
              <w:t xml:space="preserve">As </w:t>
            </w:r>
            <w:r w:rsidRPr="00390871">
              <w:rPr>
                <w:rFonts w:asciiTheme="majorHAnsi" w:hAnsiTheme="majorHAnsi"/>
                <w:b/>
                <w:sz w:val="18"/>
              </w:rPr>
              <w:t>Artists</w:t>
            </w:r>
            <w:r>
              <w:rPr>
                <w:rFonts w:asciiTheme="majorHAnsi" w:hAnsiTheme="majorHAnsi"/>
                <w:sz w:val="18"/>
              </w:rPr>
              <w:t xml:space="preserve"> </w:t>
            </w:r>
            <w:r w:rsidR="00A85B84">
              <w:rPr>
                <w:rFonts w:asciiTheme="majorHAnsi" w:hAnsiTheme="majorHAnsi"/>
                <w:sz w:val="18"/>
              </w:rPr>
              <w:t xml:space="preserve">we will use techniques and images to represent </w:t>
            </w:r>
            <w:r w:rsidR="00C82170">
              <w:rPr>
                <w:rFonts w:asciiTheme="majorHAnsi" w:hAnsiTheme="majorHAnsi"/>
                <w:sz w:val="18"/>
              </w:rPr>
              <w:t>silhouettes</w:t>
            </w:r>
            <w:r w:rsidR="00A85B84">
              <w:rPr>
                <w:rFonts w:asciiTheme="majorHAnsi" w:hAnsiTheme="majorHAnsi"/>
                <w:sz w:val="18"/>
              </w:rPr>
              <w:t xml:space="preserve"> of the skylines</w:t>
            </w:r>
            <w:r w:rsidR="00C82170">
              <w:rPr>
                <w:rFonts w:asciiTheme="majorHAnsi" w:hAnsiTheme="majorHAnsi"/>
                <w:sz w:val="18"/>
              </w:rPr>
              <w:t xml:space="preserve">. We will study artists who told the story of war focusing on line drawings and sketches of </w:t>
            </w:r>
            <w:r w:rsidR="00D0639F">
              <w:rPr>
                <w:rFonts w:asciiTheme="majorHAnsi" w:hAnsiTheme="majorHAnsi"/>
                <w:sz w:val="18"/>
              </w:rPr>
              <w:t xml:space="preserve">Edward </w:t>
            </w:r>
            <w:proofErr w:type="spellStart"/>
            <w:r w:rsidR="00D0639F">
              <w:rPr>
                <w:rFonts w:asciiTheme="majorHAnsi" w:hAnsiTheme="majorHAnsi"/>
                <w:sz w:val="18"/>
              </w:rPr>
              <w:t>Bawden</w:t>
            </w:r>
            <w:proofErr w:type="spellEnd"/>
            <w:r w:rsidR="00C82170">
              <w:rPr>
                <w:rFonts w:asciiTheme="majorHAnsi" w:hAnsiTheme="majorHAnsi"/>
                <w:sz w:val="18"/>
              </w:rPr>
              <w:t xml:space="preserve">, </w:t>
            </w:r>
            <w:r w:rsidR="00D0639F">
              <w:rPr>
                <w:rFonts w:asciiTheme="majorHAnsi" w:hAnsiTheme="majorHAnsi"/>
                <w:sz w:val="18"/>
              </w:rPr>
              <w:t>an official artist in WW2</w:t>
            </w:r>
            <w:r w:rsidR="00C82170">
              <w:rPr>
                <w:rFonts w:asciiTheme="majorHAnsi" w:hAnsiTheme="majorHAnsi"/>
                <w:sz w:val="18"/>
              </w:rPr>
              <w:t xml:space="preserve"> </w:t>
            </w:r>
            <w:hyperlink r:id="rId15" w:anchor="q=Edward+Bawden+ww2+art&amp;tbm=isch" w:history="1">
              <w:r w:rsidR="00C82170" w:rsidRPr="00C82170">
                <w:rPr>
                  <w:rStyle w:val="Hyperlink"/>
                  <w:rFonts w:asciiTheme="majorHAnsi" w:hAnsiTheme="majorHAnsi"/>
                  <w:sz w:val="18"/>
                </w:rPr>
                <w:t>here</w:t>
              </w:r>
            </w:hyperlink>
            <w:r w:rsidR="00C82170">
              <w:rPr>
                <w:rFonts w:asciiTheme="majorHAnsi" w:hAnsiTheme="majorHAnsi"/>
                <w:sz w:val="18"/>
              </w:rPr>
              <w:t>.</w:t>
            </w:r>
          </w:p>
        </w:tc>
      </w:tr>
      <w:tr w:rsidR="00CA3F9E" w:rsidRPr="00652064" w:rsidTr="00DA0905">
        <w:trPr>
          <w:cantSplit/>
          <w:trHeight w:val="411"/>
        </w:trPr>
        <w:tc>
          <w:tcPr>
            <w:tcW w:w="263" w:type="pct"/>
            <w:vMerge w:val="restart"/>
            <w:textDirection w:val="btLr"/>
          </w:tcPr>
          <w:p w:rsidR="00CA3F9E" w:rsidRDefault="00CA3F9E" w:rsidP="00CA3F9E">
            <w:pPr>
              <w:ind w:left="113" w:right="113"/>
              <w:rPr>
                <w:rFonts w:asciiTheme="majorHAnsi" w:hAnsiTheme="majorHAnsi"/>
              </w:rPr>
            </w:pPr>
            <w:r>
              <w:rPr>
                <w:rFonts w:asciiTheme="majorHAnsi" w:hAnsiTheme="majorHAnsi"/>
              </w:rPr>
              <w:t>Further opportunities</w:t>
            </w:r>
          </w:p>
        </w:tc>
        <w:tc>
          <w:tcPr>
            <w:tcW w:w="829" w:type="pct"/>
            <w:gridSpan w:val="2"/>
          </w:tcPr>
          <w:p w:rsidR="00CA3F9E" w:rsidRPr="008F611A" w:rsidRDefault="0099694B" w:rsidP="00CA3F9E">
            <w:pPr>
              <w:rPr>
                <w:rFonts w:asciiTheme="majorHAnsi" w:hAnsiTheme="majorHAnsi"/>
                <w:sz w:val="18"/>
              </w:rPr>
            </w:pPr>
            <w:r>
              <w:rPr>
                <w:rFonts w:asciiTheme="majorHAnsi" w:hAnsiTheme="majorHAnsi"/>
                <w:sz w:val="18"/>
              </w:rPr>
              <w:t>Readers</w:t>
            </w:r>
            <w:r w:rsidR="00CA3F9E" w:rsidRPr="008F611A">
              <w:rPr>
                <w:rFonts w:asciiTheme="majorHAnsi" w:hAnsiTheme="majorHAnsi"/>
                <w:sz w:val="18"/>
              </w:rPr>
              <w:t>:</w:t>
            </w:r>
          </w:p>
        </w:tc>
        <w:tc>
          <w:tcPr>
            <w:tcW w:w="3907" w:type="pct"/>
            <w:gridSpan w:val="8"/>
          </w:tcPr>
          <w:p w:rsidR="00DA071A" w:rsidRPr="008F611A" w:rsidRDefault="00521970" w:rsidP="002077CA">
            <w:pPr>
              <w:rPr>
                <w:rFonts w:asciiTheme="majorHAnsi" w:hAnsiTheme="majorHAnsi"/>
                <w:sz w:val="18"/>
              </w:rPr>
            </w:pPr>
            <w:r>
              <w:rPr>
                <w:rFonts w:asciiTheme="majorHAnsi" w:hAnsiTheme="majorHAnsi"/>
                <w:sz w:val="18"/>
              </w:rPr>
              <w:t xml:space="preserve">We will read </w:t>
            </w:r>
            <w:r w:rsidR="002077CA">
              <w:rPr>
                <w:rFonts w:asciiTheme="majorHAnsi" w:hAnsiTheme="majorHAnsi"/>
                <w:sz w:val="18"/>
              </w:rPr>
              <w:t>the novel Goodnight Mister Tom and use sections of this to recreate our own stories and recounts of evacuation. We will use many reference books, internet sites and interviews to help us understand the impact of evacuation and the war at home</w:t>
            </w:r>
          </w:p>
        </w:tc>
      </w:tr>
      <w:tr w:rsidR="00CA3F9E" w:rsidRPr="00652064" w:rsidTr="00DA0905">
        <w:trPr>
          <w:cantSplit/>
          <w:trHeight w:val="480"/>
        </w:trPr>
        <w:tc>
          <w:tcPr>
            <w:tcW w:w="263" w:type="pct"/>
            <w:vMerge/>
            <w:textDirection w:val="btLr"/>
          </w:tcPr>
          <w:p w:rsidR="00CA3F9E" w:rsidRDefault="00CA3F9E" w:rsidP="00CA3F9E">
            <w:pPr>
              <w:ind w:left="113" w:right="113"/>
              <w:rPr>
                <w:rFonts w:asciiTheme="majorHAnsi" w:hAnsiTheme="majorHAnsi"/>
              </w:rPr>
            </w:pPr>
          </w:p>
        </w:tc>
        <w:tc>
          <w:tcPr>
            <w:tcW w:w="829" w:type="pct"/>
            <w:gridSpan w:val="2"/>
          </w:tcPr>
          <w:p w:rsidR="00CA3F9E" w:rsidRPr="008F611A" w:rsidRDefault="0099694B" w:rsidP="00CA3F9E">
            <w:pPr>
              <w:rPr>
                <w:rFonts w:asciiTheme="majorHAnsi" w:hAnsiTheme="majorHAnsi"/>
                <w:sz w:val="18"/>
              </w:rPr>
            </w:pPr>
            <w:r>
              <w:rPr>
                <w:rFonts w:asciiTheme="majorHAnsi" w:hAnsiTheme="majorHAnsi"/>
                <w:sz w:val="18"/>
              </w:rPr>
              <w:t>Writers</w:t>
            </w:r>
            <w:r w:rsidR="00CA3F9E" w:rsidRPr="008F611A">
              <w:rPr>
                <w:rFonts w:asciiTheme="majorHAnsi" w:hAnsiTheme="majorHAnsi"/>
                <w:sz w:val="18"/>
              </w:rPr>
              <w:t>:</w:t>
            </w:r>
          </w:p>
        </w:tc>
        <w:tc>
          <w:tcPr>
            <w:tcW w:w="3907" w:type="pct"/>
            <w:gridSpan w:val="8"/>
          </w:tcPr>
          <w:p w:rsidR="00A77D26" w:rsidRPr="008F611A" w:rsidRDefault="00521970" w:rsidP="002077CA">
            <w:pPr>
              <w:rPr>
                <w:rFonts w:asciiTheme="majorHAnsi" w:hAnsiTheme="majorHAnsi"/>
                <w:sz w:val="18"/>
              </w:rPr>
            </w:pPr>
            <w:r>
              <w:rPr>
                <w:rFonts w:asciiTheme="majorHAnsi" w:hAnsiTheme="majorHAnsi"/>
                <w:sz w:val="18"/>
              </w:rPr>
              <w:t xml:space="preserve">We will write for a wide range of purposes across the curriculum to explain the </w:t>
            </w:r>
            <w:r w:rsidR="002077CA">
              <w:rPr>
                <w:rFonts w:asciiTheme="majorHAnsi" w:hAnsiTheme="majorHAnsi"/>
                <w:sz w:val="18"/>
              </w:rPr>
              <w:t xml:space="preserve">how the war was reported, propaganda and we will write arguments for and against the war. We </w:t>
            </w:r>
            <w:r w:rsidR="00CF5BB8">
              <w:rPr>
                <w:rFonts w:asciiTheme="majorHAnsi" w:hAnsiTheme="majorHAnsi"/>
                <w:sz w:val="18"/>
              </w:rPr>
              <w:t xml:space="preserve">will write and evaluate </w:t>
            </w:r>
            <w:r w:rsidR="002077CA">
              <w:rPr>
                <w:rFonts w:asciiTheme="majorHAnsi" w:hAnsiTheme="majorHAnsi"/>
                <w:sz w:val="18"/>
              </w:rPr>
              <w:t>delicious recipes using traditional WW2 foods</w:t>
            </w:r>
            <w:r w:rsidR="00CF5BB8">
              <w:rPr>
                <w:rFonts w:asciiTheme="majorHAnsi" w:hAnsiTheme="majorHAnsi"/>
                <w:sz w:val="18"/>
              </w:rPr>
              <w:t>.</w:t>
            </w:r>
          </w:p>
        </w:tc>
      </w:tr>
      <w:tr w:rsidR="00CA3F9E" w:rsidRPr="00652064" w:rsidTr="00DA0905">
        <w:trPr>
          <w:cantSplit/>
          <w:trHeight w:val="484"/>
        </w:trPr>
        <w:tc>
          <w:tcPr>
            <w:tcW w:w="263" w:type="pct"/>
            <w:vMerge/>
            <w:textDirection w:val="btLr"/>
          </w:tcPr>
          <w:p w:rsidR="00CA3F9E" w:rsidRDefault="00CA3F9E" w:rsidP="00CA3F9E">
            <w:pPr>
              <w:ind w:left="113" w:right="113"/>
              <w:rPr>
                <w:rFonts w:asciiTheme="majorHAnsi" w:hAnsiTheme="majorHAnsi"/>
              </w:rPr>
            </w:pPr>
          </w:p>
        </w:tc>
        <w:tc>
          <w:tcPr>
            <w:tcW w:w="829" w:type="pct"/>
            <w:gridSpan w:val="2"/>
          </w:tcPr>
          <w:p w:rsidR="00CA3F9E" w:rsidRPr="008F611A" w:rsidRDefault="00CA3F9E" w:rsidP="00CA3F9E">
            <w:pPr>
              <w:rPr>
                <w:rFonts w:asciiTheme="majorHAnsi" w:hAnsiTheme="majorHAnsi"/>
                <w:sz w:val="18"/>
              </w:rPr>
            </w:pPr>
            <w:r w:rsidRPr="008F611A">
              <w:rPr>
                <w:rFonts w:asciiTheme="majorHAnsi" w:hAnsiTheme="majorHAnsi"/>
                <w:sz w:val="18"/>
              </w:rPr>
              <w:t>Communication:</w:t>
            </w:r>
          </w:p>
        </w:tc>
        <w:tc>
          <w:tcPr>
            <w:tcW w:w="3907" w:type="pct"/>
            <w:gridSpan w:val="8"/>
          </w:tcPr>
          <w:p w:rsidR="00CA3F9E" w:rsidRPr="008F611A" w:rsidRDefault="00521970" w:rsidP="00CF5BB8">
            <w:pPr>
              <w:rPr>
                <w:rFonts w:asciiTheme="majorHAnsi" w:hAnsiTheme="majorHAnsi"/>
                <w:sz w:val="18"/>
              </w:rPr>
            </w:pPr>
            <w:r>
              <w:rPr>
                <w:rFonts w:asciiTheme="majorHAnsi" w:hAnsiTheme="majorHAnsi"/>
                <w:sz w:val="18"/>
              </w:rPr>
              <w:t xml:space="preserve">We will explain </w:t>
            </w:r>
            <w:r w:rsidR="00CF5BB8">
              <w:rPr>
                <w:rFonts w:asciiTheme="majorHAnsi" w:hAnsiTheme="majorHAnsi"/>
                <w:sz w:val="18"/>
              </w:rPr>
              <w:t>how the war made our area change. We will study how it changed and use news reports to explain a focus of the war at home using the language and terminology of the time.</w:t>
            </w:r>
          </w:p>
        </w:tc>
      </w:tr>
      <w:tr w:rsidR="00CA3F9E" w:rsidRPr="00652064" w:rsidTr="00DA0905">
        <w:trPr>
          <w:cantSplit/>
          <w:trHeight w:val="421"/>
        </w:trPr>
        <w:tc>
          <w:tcPr>
            <w:tcW w:w="263" w:type="pct"/>
            <w:vMerge/>
            <w:textDirection w:val="btLr"/>
          </w:tcPr>
          <w:p w:rsidR="00CA3F9E" w:rsidRDefault="00CA3F9E" w:rsidP="00CA3F9E">
            <w:pPr>
              <w:ind w:left="113" w:right="113"/>
              <w:rPr>
                <w:rFonts w:asciiTheme="majorHAnsi" w:hAnsiTheme="majorHAnsi"/>
              </w:rPr>
            </w:pPr>
          </w:p>
        </w:tc>
        <w:tc>
          <w:tcPr>
            <w:tcW w:w="829" w:type="pct"/>
            <w:gridSpan w:val="2"/>
          </w:tcPr>
          <w:p w:rsidR="00CA3F9E" w:rsidRPr="008F611A" w:rsidRDefault="00CA3F9E" w:rsidP="0099694B">
            <w:pPr>
              <w:rPr>
                <w:rFonts w:asciiTheme="majorHAnsi" w:hAnsiTheme="majorHAnsi"/>
                <w:sz w:val="18"/>
              </w:rPr>
            </w:pPr>
            <w:r w:rsidRPr="008F611A">
              <w:rPr>
                <w:rFonts w:asciiTheme="majorHAnsi" w:hAnsiTheme="majorHAnsi"/>
                <w:sz w:val="18"/>
              </w:rPr>
              <w:t>Math</w:t>
            </w:r>
            <w:r w:rsidR="0099694B">
              <w:rPr>
                <w:rFonts w:asciiTheme="majorHAnsi" w:hAnsiTheme="majorHAnsi"/>
                <w:sz w:val="18"/>
              </w:rPr>
              <w:t>ematicians</w:t>
            </w:r>
            <w:r w:rsidRPr="008F611A">
              <w:rPr>
                <w:rFonts w:asciiTheme="majorHAnsi" w:hAnsiTheme="majorHAnsi"/>
                <w:sz w:val="18"/>
              </w:rPr>
              <w:t>:</w:t>
            </w:r>
          </w:p>
        </w:tc>
        <w:tc>
          <w:tcPr>
            <w:tcW w:w="3907" w:type="pct"/>
            <w:gridSpan w:val="8"/>
          </w:tcPr>
          <w:p w:rsidR="002679E2" w:rsidRPr="008F611A" w:rsidRDefault="005A3977" w:rsidP="00CF5BB8">
            <w:pPr>
              <w:rPr>
                <w:rFonts w:asciiTheme="majorHAnsi" w:hAnsiTheme="majorHAnsi"/>
                <w:sz w:val="18"/>
              </w:rPr>
            </w:pPr>
            <w:r>
              <w:rPr>
                <w:rFonts w:asciiTheme="majorHAnsi" w:hAnsiTheme="majorHAnsi"/>
                <w:sz w:val="18"/>
              </w:rPr>
              <w:t xml:space="preserve">We will use maths </w:t>
            </w:r>
            <w:r w:rsidR="00CF5BB8">
              <w:rPr>
                <w:rFonts w:asciiTheme="majorHAnsi" w:hAnsiTheme="majorHAnsi"/>
                <w:sz w:val="18"/>
              </w:rPr>
              <w:t xml:space="preserve">as part of design technology, science and geography </w:t>
            </w:r>
            <w:r>
              <w:rPr>
                <w:rFonts w:asciiTheme="majorHAnsi" w:hAnsiTheme="majorHAnsi"/>
                <w:sz w:val="18"/>
              </w:rPr>
              <w:t xml:space="preserve">to measure, calculate and express our understanding of number through using </w:t>
            </w:r>
            <w:r w:rsidR="00CF5BB8">
              <w:rPr>
                <w:rFonts w:asciiTheme="majorHAnsi" w:hAnsiTheme="majorHAnsi"/>
                <w:sz w:val="18"/>
              </w:rPr>
              <w:t>a range of data from the war at home in Grimsby.</w:t>
            </w:r>
          </w:p>
        </w:tc>
      </w:tr>
      <w:tr w:rsidR="002B138A" w:rsidRPr="00652064" w:rsidTr="00D601AD">
        <w:tc>
          <w:tcPr>
            <w:tcW w:w="263" w:type="pct"/>
            <w:vMerge w:val="restart"/>
            <w:textDirection w:val="btLr"/>
            <w:vAlign w:val="center"/>
          </w:tcPr>
          <w:p w:rsidR="00CA3F9E" w:rsidRPr="00B85401" w:rsidRDefault="00CA3F9E" w:rsidP="00CA3F9E">
            <w:pPr>
              <w:ind w:left="113" w:right="113"/>
              <w:jc w:val="center"/>
              <w:rPr>
                <w:rFonts w:asciiTheme="majorHAnsi" w:hAnsiTheme="majorHAnsi"/>
                <w:b/>
                <w:color w:val="FF9900"/>
              </w:rPr>
            </w:pPr>
            <w:r>
              <w:rPr>
                <w:rFonts w:asciiTheme="majorHAnsi" w:hAnsiTheme="majorHAnsi"/>
              </w:rPr>
              <w:t>Curriculum Drivers</w:t>
            </w:r>
          </w:p>
        </w:tc>
        <w:tc>
          <w:tcPr>
            <w:tcW w:w="1468" w:type="pct"/>
            <w:gridSpan w:val="4"/>
          </w:tcPr>
          <w:p w:rsidR="00CA3F9E" w:rsidRPr="00317B56" w:rsidRDefault="00CA3F9E" w:rsidP="00CA3F9E">
            <w:pPr>
              <w:rPr>
                <w:rFonts w:asciiTheme="majorHAnsi" w:hAnsiTheme="majorHAnsi"/>
                <w:sz w:val="18"/>
              </w:rPr>
            </w:pPr>
            <w:r w:rsidRPr="00317B56">
              <w:rPr>
                <w:rFonts w:asciiTheme="majorHAnsi" w:hAnsiTheme="majorHAnsi"/>
                <w:sz w:val="18"/>
              </w:rPr>
              <w:t xml:space="preserve">In our </w:t>
            </w:r>
            <w:r w:rsidRPr="00317B56">
              <w:rPr>
                <w:rFonts w:asciiTheme="majorHAnsi" w:hAnsiTheme="majorHAnsi"/>
                <w:b/>
                <w:sz w:val="18"/>
              </w:rPr>
              <w:t>Spiritual and Moral</w:t>
            </w:r>
            <w:r w:rsidRPr="00317B56">
              <w:rPr>
                <w:rFonts w:asciiTheme="majorHAnsi" w:hAnsiTheme="majorHAnsi"/>
                <w:sz w:val="18"/>
              </w:rPr>
              <w:t xml:space="preserve"> development we will:</w:t>
            </w:r>
          </w:p>
        </w:tc>
        <w:tc>
          <w:tcPr>
            <w:tcW w:w="1068" w:type="pct"/>
            <w:gridSpan w:val="2"/>
          </w:tcPr>
          <w:p w:rsidR="00CA3F9E" w:rsidRPr="00317B56" w:rsidRDefault="00CA3F9E" w:rsidP="00CA3F9E">
            <w:pPr>
              <w:rPr>
                <w:rFonts w:asciiTheme="majorHAnsi" w:hAnsiTheme="majorHAnsi"/>
                <w:b/>
                <w:color w:val="FF9900"/>
                <w:sz w:val="18"/>
              </w:rPr>
            </w:pPr>
            <w:r w:rsidRPr="00317B56">
              <w:rPr>
                <w:rFonts w:asciiTheme="majorHAnsi" w:hAnsiTheme="majorHAnsi"/>
                <w:sz w:val="18"/>
              </w:rPr>
              <w:t xml:space="preserve">Through </w:t>
            </w:r>
            <w:r w:rsidRPr="00317B56">
              <w:rPr>
                <w:rFonts w:asciiTheme="majorHAnsi" w:hAnsiTheme="majorHAnsi"/>
                <w:b/>
                <w:sz w:val="18"/>
              </w:rPr>
              <w:t xml:space="preserve">Enquiry </w:t>
            </w:r>
            <w:r w:rsidRPr="00317B56">
              <w:rPr>
                <w:rFonts w:asciiTheme="majorHAnsi" w:hAnsiTheme="majorHAnsi"/>
                <w:sz w:val="18"/>
              </w:rPr>
              <w:t>we will:</w:t>
            </w:r>
          </w:p>
        </w:tc>
        <w:tc>
          <w:tcPr>
            <w:tcW w:w="1003" w:type="pct"/>
            <w:gridSpan w:val="2"/>
          </w:tcPr>
          <w:p w:rsidR="00CA3F9E" w:rsidRPr="00317B56" w:rsidRDefault="00CA3F9E" w:rsidP="00CA3F9E">
            <w:pPr>
              <w:rPr>
                <w:rFonts w:asciiTheme="majorHAnsi" w:hAnsiTheme="majorHAnsi"/>
                <w:sz w:val="18"/>
              </w:rPr>
            </w:pPr>
            <w:r w:rsidRPr="00317B56">
              <w:rPr>
                <w:rFonts w:asciiTheme="majorHAnsi" w:hAnsiTheme="majorHAnsi"/>
                <w:sz w:val="18"/>
              </w:rPr>
              <w:t xml:space="preserve">Through the </w:t>
            </w:r>
            <w:r w:rsidRPr="00317B56">
              <w:rPr>
                <w:rFonts w:asciiTheme="majorHAnsi" w:hAnsiTheme="majorHAnsi"/>
                <w:b/>
                <w:sz w:val="18"/>
              </w:rPr>
              <w:t xml:space="preserve">Arts </w:t>
            </w:r>
            <w:r w:rsidRPr="00317B56">
              <w:rPr>
                <w:rFonts w:asciiTheme="majorHAnsi" w:hAnsiTheme="majorHAnsi"/>
                <w:sz w:val="18"/>
              </w:rPr>
              <w:t>we will:</w:t>
            </w:r>
          </w:p>
        </w:tc>
        <w:tc>
          <w:tcPr>
            <w:tcW w:w="1198" w:type="pct"/>
            <w:gridSpan w:val="2"/>
          </w:tcPr>
          <w:p w:rsidR="00CA3F9E" w:rsidRPr="00317B56" w:rsidRDefault="00CA3F9E" w:rsidP="00CA3F9E">
            <w:pPr>
              <w:rPr>
                <w:rFonts w:asciiTheme="majorHAnsi" w:hAnsiTheme="majorHAnsi"/>
                <w:sz w:val="18"/>
              </w:rPr>
            </w:pPr>
            <w:r w:rsidRPr="00317B56">
              <w:rPr>
                <w:rFonts w:asciiTheme="majorHAnsi" w:hAnsiTheme="majorHAnsi"/>
                <w:sz w:val="18"/>
              </w:rPr>
              <w:t xml:space="preserve">Through exploring </w:t>
            </w:r>
            <w:r w:rsidRPr="00317B56">
              <w:rPr>
                <w:rFonts w:asciiTheme="majorHAnsi" w:hAnsiTheme="majorHAnsi"/>
                <w:b/>
                <w:sz w:val="18"/>
              </w:rPr>
              <w:t>Knowledge of the World</w:t>
            </w:r>
            <w:r w:rsidRPr="00317B56">
              <w:rPr>
                <w:rFonts w:asciiTheme="majorHAnsi" w:hAnsiTheme="majorHAnsi"/>
                <w:sz w:val="18"/>
              </w:rPr>
              <w:t xml:space="preserve"> we will:</w:t>
            </w:r>
          </w:p>
        </w:tc>
      </w:tr>
      <w:tr w:rsidR="00773D00" w:rsidRPr="00652064" w:rsidTr="00D601AD">
        <w:tc>
          <w:tcPr>
            <w:tcW w:w="263" w:type="pct"/>
            <w:vMerge/>
          </w:tcPr>
          <w:p w:rsidR="00773D00" w:rsidRDefault="00773D00" w:rsidP="00773D00">
            <w:pPr>
              <w:jc w:val="center"/>
              <w:rPr>
                <w:rFonts w:asciiTheme="majorHAnsi" w:hAnsiTheme="majorHAnsi"/>
                <w:sz w:val="16"/>
              </w:rPr>
            </w:pPr>
          </w:p>
        </w:tc>
        <w:tc>
          <w:tcPr>
            <w:tcW w:w="1468" w:type="pct"/>
            <w:gridSpan w:val="4"/>
          </w:tcPr>
          <w:p w:rsidR="00CF668F" w:rsidRDefault="00CF5BB8" w:rsidP="00CF668F">
            <w:pPr>
              <w:rPr>
                <w:rFonts w:asciiTheme="majorHAnsi" w:hAnsiTheme="majorHAnsi"/>
                <w:sz w:val="18"/>
              </w:rPr>
            </w:pPr>
            <w:r>
              <w:rPr>
                <w:rFonts w:asciiTheme="majorHAnsi" w:hAnsiTheme="majorHAnsi"/>
                <w:sz w:val="18"/>
              </w:rPr>
              <w:t>Understand and take inspiration from individuals such as Anne Frank to help those in need, whilst placing themselves at great risk. Explore the moral and ethical reasons for helping others.</w:t>
            </w:r>
          </w:p>
          <w:p w:rsidR="00CF5BB8" w:rsidRPr="00FD7B05" w:rsidRDefault="00CF5BB8" w:rsidP="00CF5BB8">
            <w:pPr>
              <w:rPr>
                <w:rFonts w:asciiTheme="majorHAnsi" w:hAnsiTheme="majorHAnsi"/>
                <w:sz w:val="18"/>
              </w:rPr>
            </w:pPr>
            <w:r>
              <w:rPr>
                <w:rFonts w:asciiTheme="majorHAnsi" w:hAnsiTheme="majorHAnsi"/>
                <w:sz w:val="18"/>
              </w:rPr>
              <w:t xml:space="preserve">Know that despite conflict, faith remains a guiding principle for the way treat others and </w:t>
            </w:r>
            <w:r w:rsidR="00D601AD">
              <w:rPr>
                <w:rFonts w:asciiTheme="majorHAnsi" w:hAnsiTheme="majorHAnsi"/>
                <w:sz w:val="18"/>
              </w:rPr>
              <w:t>knowing</w:t>
            </w:r>
            <w:r>
              <w:rPr>
                <w:rFonts w:asciiTheme="majorHAnsi" w:hAnsiTheme="majorHAnsi"/>
                <w:sz w:val="18"/>
              </w:rPr>
              <w:t xml:space="preserve"> </w:t>
            </w:r>
            <w:proofErr w:type="gramStart"/>
            <w:r>
              <w:rPr>
                <w:rFonts w:asciiTheme="majorHAnsi" w:hAnsiTheme="majorHAnsi"/>
                <w:sz w:val="18"/>
              </w:rPr>
              <w:t>actions  have</w:t>
            </w:r>
            <w:proofErr w:type="gramEnd"/>
            <w:r>
              <w:rPr>
                <w:rFonts w:asciiTheme="majorHAnsi" w:hAnsiTheme="majorHAnsi"/>
                <w:sz w:val="18"/>
              </w:rPr>
              <w:t xml:space="preserve"> consequences.</w:t>
            </w:r>
          </w:p>
        </w:tc>
        <w:tc>
          <w:tcPr>
            <w:tcW w:w="1068" w:type="pct"/>
            <w:gridSpan w:val="2"/>
          </w:tcPr>
          <w:p w:rsidR="00CF668F" w:rsidRDefault="00CF668F" w:rsidP="00CF5BB8">
            <w:pPr>
              <w:rPr>
                <w:rFonts w:asciiTheme="majorHAnsi" w:hAnsiTheme="majorHAnsi"/>
                <w:sz w:val="18"/>
              </w:rPr>
            </w:pPr>
            <w:r>
              <w:rPr>
                <w:rFonts w:asciiTheme="majorHAnsi" w:hAnsiTheme="majorHAnsi"/>
                <w:sz w:val="18"/>
              </w:rPr>
              <w:t xml:space="preserve">Ask questions that interest us about </w:t>
            </w:r>
            <w:r w:rsidR="00CF5BB8">
              <w:rPr>
                <w:rFonts w:asciiTheme="majorHAnsi" w:hAnsiTheme="majorHAnsi"/>
                <w:sz w:val="18"/>
              </w:rPr>
              <w:t>evacuation and the war at home. We will collect and use</w:t>
            </w:r>
            <w:r w:rsidRPr="00CF668F">
              <w:rPr>
                <w:rFonts w:asciiTheme="majorHAnsi" w:hAnsiTheme="majorHAnsi"/>
                <w:sz w:val="18"/>
              </w:rPr>
              <w:t xml:space="preserve"> </w:t>
            </w:r>
            <w:r>
              <w:rPr>
                <w:rFonts w:asciiTheme="majorHAnsi" w:hAnsiTheme="majorHAnsi"/>
                <w:sz w:val="18"/>
              </w:rPr>
              <w:t>valid and reliable data</w:t>
            </w:r>
          </w:p>
          <w:p w:rsidR="00CF668F" w:rsidRDefault="00CF668F" w:rsidP="004713F6">
            <w:pPr>
              <w:rPr>
                <w:rFonts w:asciiTheme="majorHAnsi" w:hAnsiTheme="majorHAnsi"/>
                <w:sz w:val="18"/>
              </w:rPr>
            </w:pPr>
            <w:r w:rsidRPr="00CF668F">
              <w:rPr>
                <w:rFonts w:asciiTheme="majorHAnsi" w:hAnsiTheme="majorHAnsi"/>
                <w:sz w:val="18"/>
              </w:rPr>
              <w:t>Analysis</w:t>
            </w:r>
            <w:r>
              <w:rPr>
                <w:rFonts w:asciiTheme="majorHAnsi" w:hAnsiTheme="majorHAnsi"/>
                <w:sz w:val="18"/>
              </w:rPr>
              <w:t xml:space="preserve"> – separating fact from opinion.</w:t>
            </w:r>
          </w:p>
          <w:p w:rsidR="00CF668F" w:rsidRDefault="00CF668F" w:rsidP="004713F6">
            <w:pPr>
              <w:rPr>
                <w:rFonts w:asciiTheme="majorHAnsi" w:hAnsiTheme="majorHAnsi"/>
                <w:sz w:val="18"/>
              </w:rPr>
            </w:pPr>
            <w:r>
              <w:rPr>
                <w:rFonts w:asciiTheme="majorHAnsi" w:hAnsiTheme="majorHAnsi"/>
                <w:sz w:val="18"/>
              </w:rPr>
              <w:t>Presentation</w:t>
            </w:r>
          </w:p>
          <w:p w:rsidR="00CF668F" w:rsidRPr="00FD7B05" w:rsidRDefault="00CF668F" w:rsidP="004713F6">
            <w:pPr>
              <w:rPr>
                <w:rFonts w:asciiTheme="majorHAnsi" w:hAnsiTheme="majorHAnsi"/>
                <w:sz w:val="18"/>
              </w:rPr>
            </w:pPr>
          </w:p>
        </w:tc>
        <w:tc>
          <w:tcPr>
            <w:tcW w:w="1003" w:type="pct"/>
            <w:gridSpan w:val="2"/>
          </w:tcPr>
          <w:p w:rsidR="00015837" w:rsidRDefault="00BF37C1" w:rsidP="00974F57">
            <w:pPr>
              <w:rPr>
                <w:rFonts w:asciiTheme="majorHAnsi" w:hAnsiTheme="majorHAnsi"/>
                <w:sz w:val="18"/>
              </w:rPr>
            </w:pPr>
            <w:r>
              <w:rPr>
                <w:rFonts w:asciiTheme="majorHAnsi" w:hAnsiTheme="majorHAnsi"/>
                <w:sz w:val="18"/>
              </w:rPr>
              <w:t xml:space="preserve">Study artists and explore different techniques that represented the </w:t>
            </w:r>
            <w:r w:rsidR="00D601AD">
              <w:rPr>
                <w:rFonts w:asciiTheme="majorHAnsi" w:hAnsiTheme="majorHAnsi"/>
                <w:sz w:val="18"/>
              </w:rPr>
              <w:t>war at home.</w:t>
            </w:r>
          </w:p>
          <w:p w:rsidR="00BF37C1" w:rsidRDefault="00D601AD" w:rsidP="00BF37C1">
            <w:pPr>
              <w:rPr>
                <w:rFonts w:asciiTheme="majorHAnsi" w:hAnsiTheme="majorHAnsi"/>
                <w:sz w:val="18"/>
              </w:rPr>
            </w:pPr>
            <w:r>
              <w:rPr>
                <w:rFonts w:asciiTheme="majorHAnsi" w:hAnsiTheme="majorHAnsi"/>
                <w:sz w:val="18"/>
              </w:rPr>
              <w:t>Use drama and digital recordings to communicate our messages.</w:t>
            </w:r>
          </w:p>
          <w:p w:rsidR="00D601AD" w:rsidRPr="00FD7B05" w:rsidRDefault="00D601AD" w:rsidP="00BF37C1">
            <w:pPr>
              <w:rPr>
                <w:rFonts w:asciiTheme="majorHAnsi" w:hAnsiTheme="majorHAnsi"/>
                <w:sz w:val="18"/>
              </w:rPr>
            </w:pPr>
            <w:r>
              <w:rPr>
                <w:rFonts w:asciiTheme="majorHAnsi" w:hAnsiTheme="majorHAnsi"/>
                <w:sz w:val="18"/>
              </w:rPr>
              <w:t>Dance and learn swing and Jazz techniques</w:t>
            </w:r>
          </w:p>
        </w:tc>
        <w:tc>
          <w:tcPr>
            <w:tcW w:w="1198" w:type="pct"/>
            <w:gridSpan w:val="2"/>
          </w:tcPr>
          <w:p w:rsidR="00351A88" w:rsidRDefault="00D601AD" w:rsidP="00D601AD">
            <w:pPr>
              <w:rPr>
                <w:rFonts w:asciiTheme="majorHAnsi" w:hAnsiTheme="majorHAnsi"/>
                <w:sz w:val="18"/>
              </w:rPr>
            </w:pPr>
            <w:r>
              <w:rPr>
                <w:rFonts w:asciiTheme="majorHAnsi" w:hAnsiTheme="majorHAnsi"/>
                <w:sz w:val="18"/>
              </w:rPr>
              <w:t xml:space="preserve">Explain in depth how our local area was affected during WW2. </w:t>
            </w:r>
          </w:p>
          <w:p w:rsidR="00D601AD" w:rsidRDefault="00D601AD" w:rsidP="00D601AD">
            <w:pPr>
              <w:rPr>
                <w:rFonts w:asciiTheme="majorHAnsi" w:hAnsiTheme="majorHAnsi"/>
                <w:sz w:val="18"/>
              </w:rPr>
            </w:pPr>
            <w:r>
              <w:rPr>
                <w:rFonts w:asciiTheme="majorHAnsi" w:hAnsiTheme="majorHAnsi"/>
                <w:sz w:val="18"/>
              </w:rPr>
              <w:t>Compare and contrast our town with those in other countries. Explain using human, physical and historical terms how they have changed.</w:t>
            </w:r>
          </w:p>
          <w:p w:rsidR="00D601AD" w:rsidRPr="00FD7B05" w:rsidRDefault="00D601AD" w:rsidP="00D601AD">
            <w:pPr>
              <w:rPr>
                <w:rFonts w:asciiTheme="majorHAnsi" w:hAnsiTheme="majorHAnsi"/>
                <w:sz w:val="18"/>
              </w:rPr>
            </w:pPr>
            <w:r>
              <w:rPr>
                <w:rFonts w:asciiTheme="majorHAnsi" w:hAnsiTheme="majorHAnsi"/>
                <w:sz w:val="18"/>
              </w:rPr>
              <w:t>Know about similar towns and cities that were affected in WW2. Accurately describe their location and features.</w:t>
            </w:r>
          </w:p>
        </w:tc>
      </w:tr>
      <w:tr w:rsidR="00DA0905" w:rsidRPr="00652064" w:rsidTr="00DA0905">
        <w:trPr>
          <w:cantSplit/>
          <w:trHeight w:val="1980"/>
        </w:trPr>
        <w:tc>
          <w:tcPr>
            <w:tcW w:w="263" w:type="pct"/>
            <w:textDirection w:val="btLr"/>
          </w:tcPr>
          <w:p w:rsidR="00DA0905" w:rsidRDefault="00DA0905" w:rsidP="00773D00">
            <w:pPr>
              <w:ind w:left="113" w:right="113"/>
              <w:jc w:val="center"/>
              <w:rPr>
                <w:rFonts w:asciiTheme="majorHAnsi" w:hAnsiTheme="majorHAnsi"/>
              </w:rPr>
            </w:pPr>
            <w:r>
              <w:rPr>
                <w:rFonts w:asciiTheme="majorHAnsi" w:hAnsiTheme="majorHAnsi"/>
              </w:rPr>
              <w:t>Secrets of Success: Attitudes</w:t>
            </w:r>
          </w:p>
        </w:tc>
        <w:tc>
          <w:tcPr>
            <w:tcW w:w="1335" w:type="pct"/>
            <w:gridSpan w:val="3"/>
          </w:tcPr>
          <w:p w:rsidR="00DA0905" w:rsidRPr="00FD7B05" w:rsidRDefault="00DA0905" w:rsidP="00C22F7D">
            <w:pPr>
              <w:rPr>
                <w:rFonts w:asciiTheme="majorHAnsi" w:hAnsiTheme="majorHAnsi"/>
                <w:b/>
                <w:sz w:val="16"/>
                <w:szCs w:val="18"/>
              </w:rPr>
            </w:pPr>
            <w:r w:rsidRPr="00FD7B05">
              <w:rPr>
                <w:rFonts w:asciiTheme="majorHAnsi" w:hAnsiTheme="majorHAnsi"/>
                <w:b/>
                <w:sz w:val="16"/>
                <w:szCs w:val="18"/>
              </w:rPr>
              <w:t>Understanding others</w:t>
            </w:r>
          </w:p>
          <w:p w:rsidR="00DA0905" w:rsidRPr="00FD7B05" w:rsidRDefault="00DA09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am keen to seek the opinions of others.</w:t>
            </w:r>
          </w:p>
          <w:p w:rsidR="00DA0905" w:rsidRPr="00FD7B05" w:rsidRDefault="00DA09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ask ‘what can I give?’ to a situation rather than ‘what can I take?’</w:t>
            </w:r>
          </w:p>
          <w:p w:rsidR="00DA0905" w:rsidRPr="00FD7B05" w:rsidRDefault="00DA09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change my behaviour to suit the situation.</w:t>
            </w:r>
          </w:p>
          <w:p w:rsidR="00DA0905" w:rsidRPr="00625A32" w:rsidRDefault="00DA09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know that my work or ideas need to have value to other people to be useful.</w:t>
            </w:r>
          </w:p>
        </w:tc>
        <w:tc>
          <w:tcPr>
            <w:tcW w:w="1267" w:type="pct"/>
            <w:gridSpan w:val="4"/>
          </w:tcPr>
          <w:p w:rsidR="00DA0905" w:rsidRDefault="00DA0905" w:rsidP="00FD7B05">
            <w:pPr>
              <w:rPr>
                <w:rFonts w:asciiTheme="majorHAnsi" w:hAnsiTheme="majorHAnsi"/>
                <w:b/>
                <w:sz w:val="16"/>
                <w:szCs w:val="18"/>
              </w:rPr>
            </w:pPr>
            <w:r>
              <w:rPr>
                <w:rFonts w:asciiTheme="majorHAnsi" w:hAnsiTheme="majorHAnsi"/>
                <w:b/>
                <w:sz w:val="16"/>
                <w:szCs w:val="18"/>
              </w:rPr>
              <w:t>Don’t give up</w:t>
            </w:r>
          </w:p>
          <w:p w:rsidR="00DA0905" w:rsidRPr="00B77B84" w:rsidRDefault="00DA0905" w:rsidP="00B77B84">
            <w:pPr>
              <w:rPr>
                <w:rFonts w:asciiTheme="majorHAnsi" w:hAnsiTheme="majorHAnsi"/>
                <w:sz w:val="16"/>
                <w:szCs w:val="18"/>
              </w:rPr>
            </w:pPr>
            <w:r>
              <w:rPr>
                <w:rFonts w:asciiTheme="majorHAnsi" w:hAnsiTheme="majorHAnsi"/>
                <w:sz w:val="16"/>
                <w:szCs w:val="18"/>
              </w:rPr>
              <w:t xml:space="preserve">• </w:t>
            </w:r>
            <w:r w:rsidRPr="00B77B84">
              <w:rPr>
                <w:rFonts w:asciiTheme="majorHAnsi" w:hAnsiTheme="majorHAnsi"/>
                <w:sz w:val="16"/>
                <w:szCs w:val="18"/>
              </w:rPr>
              <w:t>I think of new ways to do things if my first idea doesn’t work out.</w:t>
            </w:r>
          </w:p>
          <w:p w:rsidR="00DA0905" w:rsidRPr="00B77B84" w:rsidRDefault="00DA0905" w:rsidP="00B77B84">
            <w:pPr>
              <w:rPr>
                <w:rFonts w:asciiTheme="majorHAnsi" w:hAnsiTheme="majorHAnsi"/>
                <w:sz w:val="16"/>
                <w:szCs w:val="18"/>
              </w:rPr>
            </w:pPr>
            <w:r>
              <w:rPr>
                <w:rFonts w:asciiTheme="majorHAnsi" w:hAnsiTheme="majorHAnsi"/>
                <w:sz w:val="16"/>
                <w:szCs w:val="18"/>
              </w:rPr>
              <w:t xml:space="preserve">• </w:t>
            </w:r>
            <w:r w:rsidRPr="00B77B84">
              <w:rPr>
                <w:rFonts w:asciiTheme="majorHAnsi" w:hAnsiTheme="majorHAnsi"/>
                <w:sz w:val="16"/>
                <w:szCs w:val="18"/>
              </w:rPr>
              <w:t>I get upset when I fail, but find ways to bounce back.</w:t>
            </w:r>
          </w:p>
          <w:p w:rsidR="00DA0905" w:rsidRPr="00B77B84" w:rsidRDefault="00DA0905" w:rsidP="00B77B84">
            <w:pPr>
              <w:rPr>
                <w:rFonts w:asciiTheme="majorHAnsi" w:hAnsiTheme="majorHAnsi"/>
                <w:sz w:val="16"/>
                <w:szCs w:val="18"/>
              </w:rPr>
            </w:pPr>
            <w:r>
              <w:rPr>
                <w:rFonts w:asciiTheme="majorHAnsi" w:hAnsiTheme="majorHAnsi"/>
                <w:sz w:val="16"/>
                <w:szCs w:val="18"/>
              </w:rPr>
              <w:t xml:space="preserve">• </w:t>
            </w:r>
            <w:r w:rsidRPr="00B77B84">
              <w:rPr>
                <w:rFonts w:asciiTheme="majorHAnsi" w:hAnsiTheme="majorHAnsi"/>
                <w:sz w:val="16"/>
                <w:szCs w:val="18"/>
              </w:rPr>
              <w:t>I stick at things even if they are tough.</w:t>
            </w:r>
          </w:p>
          <w:p w:rsidR="00DA0905" w:rsidRPr="00FD7B05" w:rsidRDefault="00DA0905" w:rsidP="00B77B84">
            <w:pPr>
              <w:rPr>
                <w:rFonts w:asciiTheme="majorHAnsi" w:hAnsiTheme="majorHAnsi"/>
                <w:b/>
                <w:sz w:val="16"/>
                <w:szCs w:val="18"/>
              </w:rPr>
            </w:pPr>
            <w:r>
              <w:rPr>
                <w:rFonts w:asciiTheme="majorHAnsi" w:hAnsiTheme="majorHAnsi"/>
                <w:sz w:val="16"/>
                <w:szCs w:val="18"/>
              </w:rPr>
              <w:t xml:space="preserve">• </w:t>
            </w:r>
            <w:r w:rsidRPr="00B77B84">
              <w:rPr>
                <w:rFonts w:asciiTheme="majorHAnsi" w:hAnsiTheme="majorHAnsi"/>
                <w:sz w:val="16"/>
                <w:szCs w:val="18"/>
              </w:rPr>
              <w:t>I look out for luck and I think I am lucky.</w:t>
            </w:r>
          </w:p>
        </w:tc>
        <w:tc>
          <w:tcPr>
            <w:tcW w:w="1068" w:type="pct"/>
            <w:gridSpan w:val="2"/>
          </w:tcPr>
          <w:p w:rsidR="00DA0905" w:rsidRPr="00DA0905" w:rsidRDefault="00DA0905" w:rsidP="002A7FF4">
            <w:pPr>
              <w:rPr>
                <w:rFonts w:asciiTheme="majorHAnsi" w:hAnsiTheme="majorHAnsi"/>
                <w:b/>
                <w:sz w:val="16"/>
                <w:szCs w:val="18"/>
              </w:rPr>
            </w:pPr>
            <w:r w:rsidRPr="00DA0905">
              <w:rPr>
                <w:rFonts w:asciiTheme="majorHAnsi" w:hAnsiTheme="majorHAnsi"/>
                <w:b/>
                <w:sz w:val="16"/>
                <w:szCs w:val="18"/>
              </w:rPr>
              <w:t>Work hard</w:t>
            </w:r>
          </w:p>
          <w:p w:rsidR="00DA0905" w:rsidRPr="00DA0905" w:rsidRDefault="00DA0905" w:rsidP="00DA0905">
            <w:pPr>
              <w:rPr>
                <w:rFonts w:asciiTheme="majorHAnsi" w:hAnsiTheme="majorHAnsi"/>
                <w:sz w:val="16"/>
                <w:szCs w:val="18"/>
              </w:rPr>
            </w:pPr>
            <w:r>
              <w:rPr>
                <w:rFonts w:asciiTheme="majorHAnsi" w:hAnsiTheme="majorHAnsi"/>
                <w:sz w:val="16"/>
                <w:szCs w:val="18"/>
              </w:rPr>
              <w:t>•</w:t>
            </w:r>
            <w:r w:rsidRPr="00DA0905">
              <w:rPr>
                <w:rFonts w:asciiTheme="majorHAnsi" w:hAnsiTheme="majorHAnsi"/>
                <w:sz w:val="16"/>
                <w:szCs w:val="18"/>
              </w:rPr>
              <w:t>I have fun working hard.</w:t>
            </w:r>
          </w:p>
          <w:p w:rsidR="00DA0905" w:rsidRPr="00DA0905" w:rsidRDefault="00DA0905" w:rsidP="00DA0905">
            <w:pPr>
              <w:rPr>
                <w:rFonts w:asciiTheme="majorHAnsi" w:hAnsiTheme="majorHAnsi"/>
                <w:sz w:val="16"/>
                <w:szCs w:val="18"/>
              </w:rPr>
            </w:pPr>
            <w:r>
              <w:rPr>
                <w:rFonts w:asciiTheme="majorHAnsi" w:hAnsiTheme="majorHAnsi"/>
                <w:sz w:val="16"/>
                <w:szCs w:val="18"/>
              </w:rPr>
              <w:t>•</w:t>
            </w:r>
            <w:r w:rsidRPr="00DA0905">
              <w:rPr>
                <w:rFonts w:asciiTheme="majorHAnsi" w:hAnsiTheme="majorHAnsi"/>
                <w:sz w:val="16"/>
                <w:szCs w:val="18"/>
              </w:rPr>
              <w:t>I know that by working hard I will be successful.</w:t>
            </w:r>
          </w:p>
          <w:p w:rsidR="00DA0905" w:rsidRPr="00DA0905" w:rsidRDefault="00DA0905" w:rsidP="00DA0905">
            <w:pPr>
              <w:rPr>
                <w:rFonts w:asciiTheme="majorHAnsi" w:hAnsiTheme="majorHAnsi"/>
                <w:sz w:val="16"/>
                <w:szCs w:val="18"/>
              </w:rPr>
            </w:pPr>
            <w:r>
              <w:rPr>
                <w:rFonts w:asciiTheme="majorHAnsi" w:hAnsiTheme="majorHAnsi"/>
                <w:sz w:val="16"/>
                <w:szCs w:val="18"/>
              </w:rPr>
              <w:t>•</w:t>
            </w:r>
            <w:r w:rsidRPr="00DA0905">
              <w:rPr>
                <w:rFonts w:asciiTheme="majorHAnsi" w:hAnsiTheme="majorHAnsi"/>
                <w:sz w:val="16"/>
                <w:szCs w:val="18"/>
              </w:rPr>
              <w:t>I keep practising even when I am good at something.</w:t>
            </w:r>
          </w:p>
          <w:p w:rsidR="00DA0905" w:rsidRPr="00DA0905" w:rsidRDefault="00DA0905" w:rsidP="00DA0905">
            <w:pPr>
              <w:rPr>
                <w:rFonts w:asciiTheme="majorHAnsi" w:hAnsiTheme="majorHAnsi"/>
                <w:sz w:val="16"/>
                <w:szCs w:val="18"/>
              </w:rPr>
            </w:pPr>
            <w:r>
              <w:rPr>
                <w:rFonts w:asciiTheme="majorHAnsi" w:hAnsiTheme="majorHAnsi"/>
                <w:sz w:val="16"/>
                <w:szCs w:val="18"/>
              </w:rPr>
              <w:t>•</w:t>
            </w:r>
            <w:r w:rsidRPr="00DA0905">
              <w:rPr>
                <w:rFonts w:asciiTheme="majorHAnsi" w:hAnsiTheme="majorHAnsi"/>
                <w:sz w:val="16"/>
                <w:szCs w:val="18"/>
              </w:rPr>
              <w:t>I encourage others to work hard.</w:t>
            </w:r>
          </w:p>
          <w:p w:rsidR="00DA0905" w:rsidRPr="00625A32" w:rsidRDefault="00DA0905" w:rsidP="00DA0905">
            <w:pPr>
              <w:rPr>
                <w:rFonts w:asciiTheme="majorHAnsi" w:hAnsiTheme="majorHAnsi"/>
                <w:sz w:val="16"/>
                <w:szCs w:val="18"/>
              </w:rPr>
            </w:pPr>
            <w:r>
              <w:rPr>
                <w:rFonts w:asciiTheme="majorHAnsi" w:hAnsiTheme="majorHAnsi"/>
                <w:sz w:val="16"/>
                <w:szCs w:val="18"/>
              </w:rPr>
              <w:t>•</w:t>
            </w:r>
            <w:r w:rsidRPr="00DA0905">
              <w:rPr>
                <w:rFonts w:asciiTheme="majorHAnsi" w:hAnsiTheme="majorHAnsi"/>
                <w:sz w:val="16"/>
                <w:szCs w:val="18"/>
              </w:rPr>
              <w:t>I give my best effort to everything I do.</w:t>
            </w:r>
          </w:p>
        </w:tc>
        <w:tc>
          <w:tcPr>
            <w:tcW w:w="1067" w:type="pct"/>
          </w:tcPr>
          <w:p w:rsidR="00DA0905" w:rsidRPr="00DA0905" w:rsidRDefault="00DA0905" w:rsidP="002A7FF4">
            <w:pPr>
              <w:rPr>
                <w:rFonts w:asciiTheme="majorHAnsi" w:hAnsiTheme="majorHAnsi"/>
                <w:b/>
                <w:sz w:val="16"/>
                <w:szCs w:val="18"/>
              </w:rPr>
            </w:pPr>
            <w:r w:rsidRPr="00DA0905">
              <w:rPr>
                <w:rFonts w:asciiTheme="majorHAnsi" w:hAnsiTheme="majorHAnsi"/>
                <w:b/>
                <w:sz w:val="16"/>
                <w:szCs w:val="18"/>
              </w:rPr>
              <w:t>Try New Things</w:t>
            </w:r>
          </w:p>
          <w:p w:rsidR="00DA0905" w:rsidRPr="00DA0905" w:rsidRDefault="00DA0905" w:rsidP="00DA0905">
            <w:pPr>
              <w:rPr>
                <w:rFonts w:asciiTheme="majorHAnsi" w:hAnsiTheme="majorHAnsi"/>
                <w:sz w:val="16"/>
                <w:szCs w:val="18"/>
              </w:rPr>
            </w:pPr>
            <w:r>
              <w:rPr>
                <w:rFonts w:asciiTheme="majorHAnsi" w:hAnsiTheme="majorHAnsi"/>
                <w:sz w:val="16"/>
                <w:szCs w:val="18"/>
              </w:rPr>
              <w:t xml:space="preserve">• </w:t>
            </w:r>
            <w:r w:rsidRPr="00DA0905">
              <w:rPr>
                <w:rFonts w:asciiTheme="majorHAnsi" w:hAnsiTheme="majorHAnsi"/>
                <w:sz w:val="16"/>
                <w:szCs w:val="18"/>
              </w:rPr>
              <w:t>I enjoy new things and take opportunities wherever possible.</w:t>
            </w:r>
          </w:p>
          <w:p w:rsidR="00DA0905" w:rsidRPr="00DA0905" w:rsidRDefault="00DA0905" w:rsidP="00DA0905">
            <w:pPr>
              <w:rPr>
                <w:rFonts w:asciiTheme="majorHAnsi" w:hAnsiTheme="majorHAnsi"/>
                <w:sz w:val="16"/>
                <w:szCs w:val="18"/>
              </w:rPr>
            </w:pPr>
            <w:r>
              <w:rPr>
                <w:rFonts w:asciiTheme="majorHAnsi" w:hAnsiTheme="majorHAnsi"/>
                <w:sz w:val="16"/>
                <w:szCs w:val="18"/>
              </w:rPr>
              <w:t xml:space="preserve">• </w:t>
            </w:r>
            <w:r w:rsidRPr="00DA0905">
              <w:rPr>
                <w:rFonts w:asciiTheme="majorHAnsi" w:hAnsiTheme="majorHAnsi"/>
                <w:sz w:val="16"/>
                <w:szCs w:val="18"/>
              </w:rPr>
              <w:t>I have found my Energy Zone – Things I love doing.</w:t>
            </w:r>
          </w:p>
          <w:p w:rsidR="00DA0905" w:rsidRPr="00DA0905" w:rsidRDefault="00DA0905" w:rsidP="00DA0905">
            <w:pPr>
              <w:rPr>
                <w:rFonts w:asciiTheme="majorHAnsi" w:hAnsiTheme="majorHAnsi"/>
                <w:sz w:val="16"/>
                <w:szCs w:val="18"/>
              </w:rPr>
            </w:pPr>
            <w:r>
              <w:rPr>
                <w:rFonts w:asciiTheme="majorHAnsi" w:hAnsiTheme="majorHAnsi"/>
                <w:sz w:val="16"/>
                <w:szCs w:val="18"/>
              </w:rPr>
              <w:t xml:space="preserve">• </w:t>
            </w:r>
            <w:r w:rsidRPr="00DA0905">
              <w:rPr>
                <w:rFonts w:asciiTheme="majorHAnsi" w:hAnsiTheme="majorHAnsi"/>
                <w:sz w:val="16"/>
                <w:szCs w:val="18"/>
              </w:rPr>
              <w:t>I get involved in clubs or groups.</w:t>
            </w:r>
          </w:p>
          <w:p w:rsidR="00DA0905" w:rsidRPr="00DA0905" w:rsidRDefault="00DA0905" w:rsidP="00DA0905">
            <w:pPr>
              <w:rPr>
                <w:rFonts w:asciiTheme="majorHAnsi" w:hAnsiTheme="majorHAnsi"/>
                <w:sz w:val="16"/>
                <w:szCs w:val="18"/>
              </w:rPr>
            </w:pPr>
            <w:r>
              <w:rPr>
                <w:rFonts w:asciiTheme="majorHAnsi" w:hAnsiTheme="majorHAnsi"/>
                <w:sz w:val="16"/>
                <w:szCs w:val="18"/>
              </w:rPr>
              <w:t xml:space="preserve">• </w:t>
            </w:r>
            <w:r w:rsidRPr="00DA0905">
              <w:rPr>
                <w:rFonts w:asciiTheme="majorHAnsi" w:hAnsiTheme="majorHAnsi"/>
                <w:sz w:val="16"/>
                <w:szCs w:val="18"/>
              </w:rPr>
              <w:t>I meet up with others who share my interests in a safe environment.</w:t>
            </w:r>
          </w:p>
          <w:p w:rsidR="00DA0905" w:rsidRPr="00625A32" w:rsidRDefault="00DA0905" w:rsidP="00DA0905">
            <w:pPr>
              <w:rPr>
                <w:rFonts w:asciiTheme="majorHAnsi" w:hAnsiTheme="majorHAnsi"/>
                <w:sz w:val="16"/>
                <w:szCs w:val="18"/>
              </w:rPr>
            </w:pPr>
            <w:r>
              <w:rPr>
                <w:rFonts w:asciiTheme="majorHAnsi" w:hAnsiTheme="majorHAnsi"/>
                <w:sz w:val="16"/>
                <w:szCs w:val="18"/>
              </w:rPr>
              <w:t xml:space="preserve">• </w:t>
            </w:r>
            <w:r w:rsidRPr="00DA0905">
              <w:rPr>
                <w:rFonts w:asciiTheme="majorHAnsi" w:hAnsiTheme="majorHAnsi"/>
                <w:sz w:val="16"/>
                <w:szCs w:val="18"/>
              </w:rPr>
              <w:t>I know what I am good at, but know there are lots of other things in the world to try out.</w:t>
            </w:r>
          </w:p>
        </w:tc>
      </w:tr>
    </w:tbl>
    <w:p w:rsidR="00AC5940" w:rsidRDefault="00AC5940" w:rsidP="008F6182">
      <w:pPr>
        <w:autoSpaceDE w:val="0"/>
        <w:autoSpaceDN w:val="0"/>
        <w:adjustRightInd w:val="0"/>
        <w:spacing w:after="0" w:line="240" w:lineRule="auto"/>
        <w:rPr>
          <w:rFonts w:ascii="Helvetica" w:hAnsi="Helvetica" w:cs="Helvetica"/>
          <w:sz w:val="20"/>
          <w:szCs w:val="20"/>
        </w:rPr>
        <w:sectPr w:rsidR="00AC5940" w:rsidSect="002F68CC">
          <w:pgSz w:w="11906" w:h="16838"/>
          <w:pgMar w:top="426" w:right="707" w:bottom="284" w:left="709" w:header="708" w:footer="708" w:gutter="0"/>
          <w:cols w:space="708"/>
          <w:docGrid w:linePitch="360"/>
        </w:sectPr>
      </w:pPr>
    </w:p>
    <w:p w:rsidR="00AC5940" w:rsidRDefault="00AC5940" w:rsidP="008F6182">
      <w:pPr>
        <w:autoSpaceDE w:val="0"/>
        <w:autoSpaceDN w:val="0"/>
        <w:adjustRightInd w:val="0"/>
        <w:spacing w:after="0" w:line="240" w:lineRule="auto"/>
        <w:rPr>
          <w:rFonts w:ascii="Helvetica" w:hAnsi="Helvetica" w:cs="Helvetica"/>
          <w:sz w:val="20"/>
          <w:szCs w:val="20"/>
        </w:rPr>
      </w:pPr>
    </w:p>
    <w:tbl>
      <w:tblPr>
        <w:tblStyle w:val="TableGrid"/>
        <w:tblpPr w:leftFromText="180" w:rightFromText="180" w:vertAnchor="text" w:horzAnchor="margin" w:tblpY="-125"/>
        <w:tblW w:w="48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39"/>
        <w:gridCol w:w="14510"/>
      </w:tblGrid>
      <w:tr w:rsidR="00AC5940" w:rsidRPr="00652064" w:rsidTr="00611BAF">
        <w:tc>
          <w:tcPr>
            <w:tcW w:w="451" w:type="pct"/>
            <w:vMerge w:val="restart"/>
            <w:vAlign w:val="center"/>
          </w:tcPr>
          <w:p w:rsidR="00AC5940" w:rsidRPr="00575FEF" w:rsidRDefault="00AC5940" w:rsidP="00352310">
            <w:pPr>
              <w:rPr>
                <w:rFonts w:asciiTheme="majorHAnsi" w:hAnsiTheme="majorHAnsi"/>
                <w:sz w:val="18"/>
              </w:rPr>
            </w:pPr>
            <w:r>
              <w:rPr>
                <w:rFonts w:asciiTheme="majorHAnsi" w:hAnsiTheme="majorHAnsi"/>
                <w:noProof/>
                <w:sz w:val="18"/>
              </w:rPr>
              <w:drawing>
                <wp:inline distT="0" distB="0" distL="0" distR="0" wp14:anchorId="3EAB7EC3" wp14:editId="542ADAED">
                  <wp:extent cx="723900" cy="723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549" w:type="pct"/>
            <w:vAlign w:val="center"/>
          </w:tcPr>
          <w:p w:rsidR="00AC5940" w:rsidRPr="00611BAF" w:rsidRDefault="00F22BA2" w:rsidP="00611BAF">
            <w:pPr>
              <w:rPr>
                <w:rFonts w:asciiTheme="majorHAnsi" w:hAnsiTheme="majorHAnsi"/>
                <w:sz w:val="38"/>
              </w:rPr>
            </w:pPr>
            <w:r>
              <w:rPr>
                <w:rFonts w:asciiTheme="majorHAnsi" w:hAnsiTheme="majorHAnsi"/>
                <w:sz w:val="38"/>
              </w:rPr>
              <w:t>Lisle Marsden</w:t>
            </w:r>
            <w:r w:rsidR="00B449F5">
              <w:rPr>
                <w:rFonts w:asciiTheme="majorHAnsi" w:hAnsiTheme="majorHAnsi"/>
                <w:sz w:val="38"/>
              </w:rPr>
              <w:t xml:space="preserve"> </w:t>
            </w:r>
            <w:r w:rsidR="00AC5940" w:rsidRPr="001E6E60">
              <w:rPr>
                <w:rFonts w:asciiTheme="majorHAnsi" w:hAnsiTheme="majorHAnsi"/>
                <w:sz w:val="38"/>
              </w:rPr>
              <w:t>Church of England Academy</w:t>
            </w:r>
            <w:r w:rsidR="00611BAF">
              <w:rPr>
                <w:rFonts w:asciiTheme="majorHAnsi" w:hAnsiTheme="majorHAnsi"/>
                <w:sz w:val="38"/>
              </w:rPr>
              <w:t xml:space="preserve">:  Connecting and sequencing learning </w:t>
            </w:r>
          </w:p>
        </w:tc>
      </w:tr>
      <w:tr w:rsidR="00AC5940" w:rsidRPr="00652064" w:rsidTr="00611BAF">
        <w:tc>
          <w:tcPr>
            <w:tcW w:w="451" w:type="pct"/>
            <w:vMerge/>
            <w:vAlign w:val="center"/>
          </w:tcPr>
          <w:p w:rsidR="00AC5940" w:rsidRDefault="00AC5940" w:rsidP="00352310">
            <w:pPr>
              <w:jc w:val="center"/>
              <w:rPr>
                <w:rFonts w:asciiTheme="majorHAnsi" w:hAnsiTheme="majorHAnsi"/>
                <w:noProof/>
                <w:sz w:val="18"/>
              </w:rPr>
            </w:pPr>
          </w:p>
        </w:tc>
        <w:tc>
          <w:tcPr>
            <w:tcW w:w="4549" w:type="pct"/>
            <w:vAlign w:val="center"/>
          </w:tcPr>
          <w:p w:rsidR="00AC5940" w:rsidRPr="001E6E60" w:rsidRDefault="007547D0" w:rsidP="00475EE2">
            <w:pPr>
              <w:rPr>
                <w:sz w:val="24"/>
              </w:rPr>
            </w:pPr>
            <w:r>
              <w:rPr>
                <w:rFonts w:asciiTheme="majorHAnsi" w:hAnsiTheme="majorHAnsi"/>
                <w:sz w:val="24"/>
              </w:rPr>
              <w:t xml:space="preserve">Year </w:t>
            </w:r>
            <w:r w:rsidR="00F22BA2">
              <w:rPr>
                <w:rFonts w:asciiTheme="majorHAnsi" w:hAnsiTheme="majorHAnsi"/>
                <w:sz w:val="24"/>
              </w:rPr>
              <w:t>6 Spring</w:t>
            </w:r>
            <w:r w:rsidR="00372EFA">
              <w:rPr>
                <w:rFonts w:asciiTheme="majorHAnsi" w:hAnsiTheme="majorHAnsi"/>
                <w:sz w:val="24"/>
              </w:rPr>
              <w:t xml:space="preserve"> Term</w:t>
            </w:r>
            <w:r w:rsidR="00DA0905">
              <w:rPr>
                <w:rFonts w:asciiTheme="majorHAnsi" w:hAnsiTheme="majorHAnsi"/>
                <w:sz w:val="24"/>
              </w:rPr>
              <w:t xml:space="preserve"> 2</w:t>
            </w:r>
          </w:p>
        </w:tc>
      </w:tr>
    </w:tbl>
    <w:tbl>
      <w:tblPr>
        <w:tblStyle w:val="TableGrid"/>
        <w:tblpPr w:leftFromText="180" w:rightFromText="180" w:vertAnchor="text" w:horzAnchor="margin" w:tblpY="-44"/>
        <w:tblW w:w="4923" w:type="pct"/>
        <w:tblLook w:val="01E0" w:firstRow="1" w:lastRow="1" w:firstColumn="1" w:lastColumn="1" w:noHBand="0" w:noVBand="0"/>
      </w:tblPr>
      <w:tblGrid>
        <w:gridCol w:w="1863"/>
        <w:gridCol w:w="1721"/>
        <w:gridCol w:w="2012"/>
        <w:gridCol w:w="1748"/>
        <w:gridCol w:w="1748"/>
        <w:gridCol w:w="1748"/>
        <w:gridCol w:w="1751"/>
        <w:gridCol w:w="1767"/>
        <w:gridCol w:w="1735"/>
      </w:tblGrid>
      <w:tr w:rsidR="004617FE" w:rsidRPr="00652064" w:rsidTr="004617FE">
        <w:tc>
          <w:tcPr>
            <w:tcW w:w="579" w:type="pct"/>
          </w:tcPr>
          <w:p w:rsidR="004617FE" w:rsidRPr="00CA568A" w:rsidRDefault="004617FE" w:rsidP="004617FE">
            <w:pPr>
              <w:jc w:val="center"/>
              <w:rPr>
                <w:rFonts w:asciiTheme="majorHAnsi" w:hAnsiTheme="majorHAnsi"/>
                <w:b/>
                <w:sz w:val="18"/>
              </w:rPr>
            </w:pPr>
            <w:r w:rsidRPr="00CA568A">
              <w:rPr>
                <w:rFonts w:asciiTheme="majorHAnsi" w:hAnsiTheme="majorHAnsi"/>
                <w:b/>
                <w:sz w:val="18"/>
              </w:rPr>
              <w:t>Sparkling start</w:t>
            </w:r>
          </w:p>
          <w:p w:rsidR="004617FE" w:rsidRPr="00575FEF" w:rsidRDefault="004617FE" w:rsidP="004617FE">
            <w:pPr>
              <w:jc w:val="center"/>
              <w:rPr>
                <w:rFonts w:asciiTheme="majorHAnsi" w:hAnsiTheme="majorHAnsi"/>
              </w:rPr>
            </w:pPr>
          </w:p>
        </w:tc>
        <w:tc>
          <w:tcPr>
            <w:tcW w:w="3333" w:type="pct"/>
            <w:gridSpan w:val="6"/>
          </w:tcPr>
          <w:p w:rsidR="004617FE" w:rsidRPr="00ED2C35" w:rsidRDefault="00DA0905" w:rsidP="0003066F">
            <w:pPr>
              <w:jc w:val="center"/>
              <w:rPr>
                <w:rFonts w:asciiTheme="majorHAnsi" w:hAnsiTheme="majorHAnsi"/>
              </w:rPr>
            </w:pPr>
            <w:r>
              <w:rPr>
                <w:rFonts w:asciiTheme="majorHAnsi" w:hAnsiTheme="majorHAnsi"/>
                <w:sz w:val="54"/>
              </w:rPr>
              <w:t>The Home Front - Evacuation</w:t>
            </w:r>
          </w:p>
        </w:tc>
        <w:tc>
          <w:tcPr>
            <w:tcW w:w="1088" w:type="pct"/>
            <w:gridSpan w:val="2"/>
          </w:tcPr>
          <w:p w:rsidR="004617FE" w:rsidRPr="00CA568A" w:rsidRDefault="004617FE" w:rsidP="004617FE">
            <w:pPr>
              <w:jc w:val="center"/>
              <w:rPr>
                <w:rFonts w:asciiTheme="majorHAnsi" w:hAnsiTheme="majorHAnsi"/>
                <w:b/>
                <w:sz w:val="18"/>
              </w:rPr>
            </w:pPr>
            <w:r w:rsidRPr="00CA568A">
              <w:rPr>
                <w:rFonts w:asciiTheme="majorHAnsi" w:hAnsiTheme="majorHAnsi"/>
                <w:b/>
                <w:sz w:val="18"/>
              </w:rPr>
              <w:t>Fabulous finish</w:t>
            </w:r>
          </w:p>
          <w:p w:rsidR="004617FE" w:rsidRPr="00575FEF" w:rsidRDefault="004617FE" w:rsidP="004617FE">
            <w:pPr>
              <w:rPr>
                <w:rFonts w:asciiTheme="majorHAnsi" w:hAnsiTheme="majorHAnsi"/>
              </w:rPr>
            </w:pPr>
          </w:p>
        </w:tc>
      </w:tr>
      <w:tr w:rsidR="004617FE" w:rsidRPr="00652064" w:rsidTr="004617FE">
        <w:tc>
          <w:tcPr>
            <w:tcW w:w="579" w:type="pct"/>
            <w:vAlign w:val="center"/>
          </w:tcPr>
          <w:p w:rsidR="004617FE" w:rsidRPr="00575FEF" w:rsidRDefault="004617FE" w:rsidP="004617FE">
            <w:pPr>
              <w:jc w:val="center"/>
              <w:rPr>
                <w:rFonts w:asciiTheme="majorHAnsi" w:hAnsiTheme="majorHAnsi"/>
                <w:sz w:val="18"/>
              </w:rPr>
            </w:pPr>
            <w:r>
              <w:rPr>
                <w:rFonts w:asciiTheme="majorHAnsi" w:hAnsiTheme="majorHAnsi"/>
                <w:sz w:val="18"/>
              </w:rPr>
              <w:t xml:space="preserve">Weeks </w:t>
            </w:r>
            <w:r w:rsidRPr="00611BAF">
              <w:rPr>
                <w:rFonts w:asciiTheme="majorHAnsi" w:hAnsiTheme="majorHAnsi"/>
                <w:sz w:val="14"/>
              </w:rPr>
              <w:t>(delete as needed)</w:t>
            </w:r>
          </w:p>
        </w:tc>
        <w:tc>
          <w:tcPr>
            <w:tcW w:w="535" w:type="pct"/>
          </w:tcPr>
          <w:p w:rsidR="004617FE" w:rsidRPr="00652064" w:rsidRDefault="004617FE" w:rsidP="004617FE">
            <w:pPr>
              <w:jc w:val="center"/>
              <w:rPr>
                <w:rFonts w:asciiTheme="majorHAnsi" w:hAnsiTheme="majorHAnsi"/>
              </w:rPr>
            </w:pPr>
          </w:p>
        </w:tc>
        <w:tc>
          <w:tcPr>
            <w:tcW w:w="625"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4" w:type="pct"/>
          </w:tcPr>
          <w:p w:rsidR="004617FE" w:rsidRPr="00652064" w:rsidRDefault="004617FE" w:rsidP="004617FE">
            <w:pPr>
              <w:jc w:val="center"/>
              <w:rPr>
                <w:rFonts w:asciiTheme="majorHAnsi" w:hAnsiTheme="majorHAnsi"/>
              </w:rPr>
            </w:pPr>
          </w:p>
        </w:tc>
        <w:tc>
          <w:tcPr>
            <w:tcW w:w="549" w:type="pct"/>
          </w:tcPr>
          <w:p w:rsidR="004617FE" w:rsidRPr="00652064" w:rsidRDefault="004617FE" w:rsidP="004617FE">
            <w:pPr>
              <w:jc w:val="center"/>
              <w:rPr>
                <w:rFonts w:asciiTheme="majorHAnsi" w:hAnsiTheme="majorHAnsi"/>
              </w:rPr>
            </w:pPr>
          </w:p>
        </w:tc>
        <w:tc>
          <w:tcPr>
            <w:tcW w:w="539" w:type="pct"/>
          </w:tcPr>
          <w:p w:rsidR="004617FE" w:rsidRPr="00652064"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Readers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Writers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Mathematicians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Communicators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Scientists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Religious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Computing</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Design Technology</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Geographers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Historians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 xml:space="preserve">Musicians </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PSHE</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Physical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bl>
    <w:p w:rsidR="00AC5940" w:rsidRDefault="00AC5940" w:rsidP="00AC5940">
      <w:pPr>
        <w:rPr>
          <w:rFonts w:asciiTheme="majorHAnsi" w:hAnsiTheme="majorHAnsi"/>
          <w:sz w:val="18"/>
        </w:rPr>
        <w:sectPr w:rsidR="00AC5940" w:rsidSect="000D22A6">
          <w:pgSz w:w="16838" w:h="11906" w:orient="landscape"/>
          <w:pgMar w:top="142" w:right="284" w:bottom="142" w:left="425" w:header="709" w:footer="709" w:gutter="0"/>
          <w:cols w:space="708"/>
          <w:docGrid w:linePitch="360"/>
        </w:sectPr>
      </w:pPr>
    </w:p>
    <w:p w:rsidR="00AC5940" w:rsidRDefault="00AC5940" w:rsidP="00AC5940">
      <w:pPr>
        <w:autoSpaceDE w:val="0"/>
        <w:autoSpaceDN w:val="0"/>
        <w:adjustRightInd w:val="0"/>
        <w:spacing w:after="0" w:line="240" w:lineRule="auto"/>
        <w:rPr>
          <w:rFonts w:ascii="Helvetica" w:hAnsi="Helvetica" w:cs="Helvetica"/>
          <w:sz w:val="20"/>
          <w:szCs w:val="20"/>
        </w:rPr>
      </w:pPr>
    </w:p>
    <w:sectPr w:rsidR="00AC5940" w:rsidSect="002F68CC">
      <w:pgSz w:w="11906" w:h="16838"/>
      <w:pgMar w:top="426" w:right="707"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21C35"/>
    <w:multiLevelType w:val="hybridMultilevel"/>
    <w:tmpl w:val="ADAC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F3C5FA7"/>
    <w:multiLevelType w:val="hybridMultilevel"/>
    <w:tmpl w:val="DC984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nsid w:val="3B1B48CB"/>
    <w:multiLevelType w:val="hybridMultilevel"/>
    <w:tmpl w:val="93F46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6124197"/>
    <w:multiLevelType w:val="hybridMultilevel"/>
    <w:tmpl w:val="EE04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4A60B4B"/>
    <w:multiLevelType w:val="hybridMultilevel"/>
    <w:tmpl w:val="2CFE646E"/>
    <w:lvl w:ilvl="0" w:tplc="CBE49186">
      <w:numFmt w:val="bullet"/>
      <w:lvlText w:val="-"/>
      <w:lvlJc w:val="left"/>
      <w:pPr>
        <w:ind w:left="720" w:hanging="360"/>
      </w:pPr>
      <w:rPr>
        <w:rFonts w:ascii="Calibri Light" w:eastAsia="Times New Roman"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D06598"/>
    <w:multiLevelType w:val="hybridMultilevel"/>
    <w:tmpl w:val="9A0C3254"/>
    <w:lvl w:ilvl="0" w:tplc="08090001">
      <w:start w:val="1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E304DA4"/>
    <w:multiLevelType w:val="hybridMultilevel"/>
    <w:tmpl w:val="773CD08A"/>
    <w:lvl w:ilvl="0" w:tplc="14E88C86">
      <w:numFmt w:val="bullet"/>
      <w:lvlText w:val="-"/>
      <w:lvlJc w:val="left"/>
      <w:pPr>
        <w:ind w:left="720" w:hanging="360"/>
      </w:pPr>
      <w:rPr>
        <w:rFonts w:ascii="Calibri Light" w:eastAsia="Times New Roman"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383"/>
    <w:rsid w:val="00006D73"/>
    <w:rsid w:val="000074F9"/>
    <w:rsid w:val="00015837"/>
    <w:rsid w:val="00023597"/>
    <w:rsid w:val="0003066F"/>
    <w:rsid w:val="000422FB"/>
    <w:rsid w:val="000544A1"/>
    <w:rsid w:val="000577AB"/>
    <w:rsid w:val="0006658A"/>
    <w:rsid w:val="0006703B"/>
    <w:rsid w:val="00096101"/>
    <w:rsid w:val="000A0153"/>
    <w:rsid w:val="000A1304"/>
    <w:rsid w:val="000B5060"/>
    <w:rsid w:val="000C3B0E"/>
    <w:rsid w:val="000D22A6"/>
    <w:rsid w:val="000D4535"/>
    <w:rsid w:val="00106076"/>
    <w:rsid w:val="0015229D"/>
    <w:rsid w:val="0016444C"/>
    <w:rsid w:val="001730E3"/>
    <w:rsid w:val="0019310B"/>
    <w:rsid w:val="001B21D6"/>
    <w:rsid w:val="001B6186"/>
    <w:rsid w:val="001E6E60"/>
    <w:rsid w:val="002026A2"/>
    <w:rsid w:val="00205675"/>
    <w:rsid w:val="002077CA"/>
    <w:rsid w:val="00241F45"/>
    <w:rsid w:val="00255C8F"/>
    <w:rsid w:val="00264A4D"/>
    <w:rsid w:val="002679E2"/>
    <w:rsid w:val="002A4741"/>
    <w:rsid w:val="002A7FF4"/>
    <w:rsid w:val="002B138A"/>
    <w:rsid w:val="002E00DD"/>
    <w:rsid w:val="002F68CC"/>
    <w:rsid w:val="0031550D"/>
    <w:rsid w:val="00317B56"/>
    <w:rsid w:val="00333106"/>
    <w:rsid w:val="00351A88"/>
    <w:rsid w:val="00371F30"/>
    <w:rsid w:val="00372EFA"/>
    <w:rsid w:val="003746B2"/>
    <w:rsid w:val="003816C5"/>
    <w:rsid w:val="00390871"/>
    <w:rsid w:val="00393A34"/>
    <w:rsid w:val="00397993"/>
    <w:rsid w:val="003B4EC3"/>
    <w:rsid w:val="003B4F71"/>
    <w:rsid w:val="0040400F"/>
    <w:rsid w:val="00450E51"/>
    <w:rsid w:val="004617FE"/>
    <w:rsid w:val="004713F6"/>
    <w:rsid w:val="00475EE2"/>
    <w:rsid w:val="00480F50"/>
    <w:rsid w:val="0048390D"/>
    <w:rsid w:val="00492A9A"/>
    <w:rsid w:val="00495D4B"/>
    <w:rsid w:val="00496A52"/>
    <w:rsid w:val="004B2964"/>
    <w:rsid w:val="004B31CA"/>
    <w:rsid w:val="004C0CF4"/>
    <w:rsid w:val="004C6374"/>
    <w:rsid w:val="004E7736"/>
    <w:rsid w:val="005044D2"/>
    <w:rsid w:val="005067BD"/>
    <w:rsid w:val="00521970"/>
    <w:rsid w:val="00535489"/>
    <w:rsid w:val="005518AE"/>
    <w:rsid w:val="00567442"/>
    <w:rsid w:val="00575FEF"/>
    <w:rsid w:val="005A3977"/>
    <w:rsid w:val="005B3117"/>
    <w:rsid w:val="005D0119"/>
    <w:rsid w:val="00611BAF"/>
    <w:rsid w:val="0061539F"/>
    <w:rsid w:val="00625A32"/>
    <w:rsid w:val="00644DE6"/>
    <w:rsid w:val="00656B86"/>
    <w:rsid w:val="00675500"/>
    <w:rsid w:val="0069491C"/>
    <w:rsid w:val="006975C3"/>
    <w:rsid w:val="006C29FF"/>
    <w:rsid w:val="0073665D"/>
    <w:rsid w:val="00751E7B"/>
    <w:rsid w:val="00752065"/>
    <w:rsid w:val="007547D0"/>
    <w:rsid w:val="00762395"/>
    <w:rsid w:val="007666A5"/>
    <w:rsid w:val="00773D00"/>
    <w:rsid w:val="00774F47"/>
    <w:rsid w:val="00780370"/>
    <w:rsid w:val="007A6434"/>
    <w:rsid w:val="007B2F80"/>
    <w:rsid w:val="007E14DC"/>
    <w:rsid w:val="008069DD"/>
    <w:rsid w:val="008217F8"/>
    <w:rsid w:val="008356C7"/>
    <w:rsid w:val="00835DA2"/>
    <w:rsid w:val="00856B9E"/>
    <w:rsid w:val="00897A6B"/>
    <w:rsid w:val="008A2283"/>
    <w:rsid w:val="008A5A28"/>
    <w:rsid w:val="008C2DBE"/>
    <w:rsid w:val="008F4ED7"/>
    <w:rsid w:val="008F611A"/>
    <w:rsid w:val="008F6182"/>
    <w:rsid w:val="00914D41"/>
    <w:rsid w:val="00933B32"/>
    <w:rsid w:val="00936343"/>
    <w:rsid w:val="00953920"/>
    <w:rsid w:val="009630D6"/>
    <w:rsid w:val="00974F57"/>
    <w:rsid w:val="009753A3"/>
    <w:rsid w:val="0099694B"/>
    <w:rsid w:val="009A58D3"/>
    <w:rsid w:val="009D2CE6"/>
    <w:rsid w:val="009D5510"/>
    <w:rsid w:val="009E4343"/>
    <w:rsid w:val="00A04487"/>
    <w:rsid w:val="00A147D0"/>
    <w:rsid w:val="00A21990"/>
    <w:rsid w:val="00A3076E"/>
    <w:rsid w:val="00A34BC3"/>
    <w:rsid w:val="00A422F5"/>
    <w:rsid w:val="00A46764"/>
    <w:rsid w:val="00A77D26"/>
    <w:rsid w:val="00A85B84"/>
    <w:rsid w:val="00A87E5D"/>
    <w:rsid w:val="00AB40C9"/>
    <w:rsid w:val="00AB53DD"/>
    <w:rsid w:val="00AC5940"/>
    <w:rsid w:val="00AE3455"/>
    <w:rsid w:val="00AF0B90"/>
    <w:rsid w:val="00AF7CF1"/>
    <w:rsid w:val="00B15115"/>
    <w:rsid w:val="00B412AE"/>
    <w:rsid w:val="00B4360D"/>
    <w:rsid w:val="00B449F5"/>
    <w:rsid w:val="00B5285C"/>
    <w:rsid w:val="00B544DA"/>
    <w:rsid w:val="00B70100"/>
    <w:rsid w:val="00B77B84"/>
    <w:rsid w:val="00B96ED7"/>
    <w:rsid w:val="00BA41CB"/>
    <w:rsid w:val="00BA7F6C"/>
    <w:rsid w:val="00BB2B85"/>
    <w:rsid w:val="00BC32BB"/>
    <w:rsid w:val="00BF37C1"/>
    <w:rsid w:val="00BF4491"/>
    <w:rsid w:val="00C1500E"/>
    <w:rsid w:val="00C22F7D"/>
    <w:rsid w:val="00C82170"/>
    <w:rsid w:val="00C84959"/>
    <w:rsid w:val="00C95A71"/>
    <w:rsid w:val="00CA3F9E"/>
    <w:rsid w:val="00CA568A"/>
    <w:rsid w:val="00CC3294"/>
    <w:rsid w:val="00CC73BF"/>
    <w:rsid w:val="00CD3CC8"/>
    <w:rsid w:val="00CD6633"/>
    <w:rsid w:val="00CF5BB8"/>
    <w:rsid w:val="00CF668F"/>
    <w:rsid w:val="00D0639F"/>
    <w:rsid w:val="00D07269"/>
    <w:rsid w:val="00D21D28"/>
    <w:rsid w:val="00D32D84"/>
    <w:rsid w:val="00D41FA6"/>
    <w:rsid w:val="00D601AD"/>
    <w:rsid w:val="00D6661C"/>
    <w:rsid w:val="00D67FDE"/>
    <w:rsid w:val="00D72383"/>
    <w:rsid w:val="00D74462"/>
    <w:rsid w:val="00D87326"/>
    <w:rsid w:val="00DA071A"/>
    <w:rsid w:val="00DA0905"/>
    <w:rsid w:val="00DC2DBD"/>
    <w:rsid w:val="00DD4A7D"/>
    <w:rsid w:val="00DE5E90"/>
    <w:rsid w:val="00DE7AFF"/>
    <w:rsid w:val="00DF1F2A"/>
    <w:rsid w:val="00E4378A"/>
    <w:rsid w:val="00E65249"/>
    <w:rsid w:val="00EA10C7"/>
    <w:rsid w:val="00EB00C2"/>
    <w:rsid w:val="00EC5DB2"/>
    <w:rsid w:val="00ED70F1"/>
    <w:rsid w:val="00F14780"/>
    <w:rsid w:val="00F22BA2"/>
    <w:rsid w:val="00F4517F"/>
    <w:rsid w:val="00F836F4"/>
    <w:rsid w:val="00FB1B44"/>
    <w:rsid w:val="00FB4508"/>
    <w:rsid w:val="00FD74D3"/>
    <w:rsid w:val="00FD7B05"/>
    <w:rsid w:val="00FE7DC1"/>
    <w:rsid w:val="00FF024F"/>
    <w:rsid w:val="00FF6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238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36343"/>
    <w:pPr>
      <w:spacing w:after="0" w:line="240" w:lineRule="auto"/>
    </w:pPr>
    <w:rPr>
      <w:rFonts w:ascii="Cambria" w:eastAsia="Cambria" w:hAnsi="Cambria" w:cs="Times New Roman"/>
      <w:sz w:val="24"/>
      <w:szCs w:val="24"/>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E6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60"/>
    <w:rPr>
      <w:rFonts w:ascii="Segoe UI" w:hAnsi="Segoe UI" w:cs="Segoe UI"/>
      <w:sz w:val="18"/>
      <w:szCs w:val="18"/>
    </w:rPr>
  </w:style>
  <w:style w:type="paragraph" w:styleId="ListParagraph">
    <w:name w:val="List Paragraph"/>
    <w:basedOn w:val="Normal"/>
    <w:uiPriority w:val="34"/>
    <w:qFormat/>
    <w:rsid w:val="003816C5"/>
    <w:pPr>
      <w:ind w:left="720"/>
      <w:contextualSpacing/>
    </w:pPr>
  </w:style>
  <w:style w:type="character" w:styleId="Hyperlink">
    <w:name w:val="Hyperlink"/>
    <w:basedOn w:val="DefaultParagraphFont"/>
    <w:uiPriority w:val="99"/>
    <w:unhideWhenUsed/>
    <w:rsid w:val="009753A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238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36343"/>
    <w:pPr>
      <w:spacing w:after="0" w:line="240" w:lineRule="auto"/>
    </w:pPr>
    <w:rPr>
      <w:rFonts w:ascii="Cambria" w:eastAsia="Cambria" w:hAnsi="Cambria" w:cs="Times New Roman"/>
      <w:sz w:val="24"/>
      <w:szCs w:val="24"/>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E6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60"/>
    <w:rPr>
      <w:rFonts w:ascii="Segoe UI" w:hAnsi="Segoe UI" w:cs="Segoe UI"/>
      <w:sz w:val="18"/>
      <w:szCs w:val="18"/>
    </w:rPr>
  </w:style>
  <w:style w:type="paragraph" w:styleId="ListParagraph">
    <w:name w:val="List Paragraph"/>
    <w:basedOn w:val="Normal"/>
    <w:uiPriority w:val="34"/>
    <w:qFormat/>
    <w:rsid w:val="003816C5"/>
    <w:pPr>
      <w:ind w:left="720"/>
      <w:contextualSpacing/>
    </w:pPr>
  </w:style>
  <w:style w:type="character" w:styleId="Hyperlink">
    <w:name w:val="Hyperlink"/>
    <w:basedOn w:val="DefaultParagraphFont"/>
    <w:uiPriority w:val="99"/>
    <w:unhideWhenUsed/>
    <w:rsid w:val="009753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3758">
      <w:bodyDiv w:val="1"/>
      <w:marLeft w:val="0"/>
      <w:marRight w:val="0"/>
      <w:marTop w:val="0"/>
      <w:marBottom w:val="0"/>
      <w:divBdr>
        <w:top w:val="none" w:sz="0" w:space="0" w:color="auto"/>
        <w:left w:val="none" w:sz="0" w:space="0" w:color="auto"/>
        <w:bottom w:val="none" w:sz="0" w:space="0" w:color="auto"/>
        <w:right w:val="none" w:sz="0" w:space="0" w:color="auto"/>
      </w:divBdr>
    </w:div>
    <w:div w:id="51004411">
      <w:bodyDiv w:val="1"/>
      <w:marLeft w:val="0"/>
      <w:marRight w:val="0"/>
      <w:marTop w:val="0"/>
      <w:marBottom w:val="0"/>
      <w:divBdr>
        <w:top w:val="none" w:sz="0" w:space="0" w:color="auto"/>
        <w:left w:val="none" w:sz="0" w:space="0" w:color="auto"/>
        <w:bottom w:val="none" w:sz="0" w:space="0" w:color="auto"/>
        <w:right w:val="none" w:sz="0" w:space="0" w:color="auto"/>
      </w:divBdr>
    </w:div>
    <w:div w:id="121927717">
      <w:bodyDiv w:val="1"/>
      <w:marLeft w:val="0"/>
      <w:marRight w:val="0"/>
      <w:marTop w:val="0"/>
      <w:marBottom w:val="0"/>
      <w:divBdr>
        <w:top w:val="none" w:sz="0" w:space="0" w:color="auto"/>
        <w:left w:val="none" w:sz="0" w:space="0" w:color="auto"/>
        <w:bottom w:val="none" w:sz="0" w:space="0" w:color="auto"/>
        <w:right w:val="none" w:sz="0" w:space="0" w:color="auto"/>
      </w:divBdr>
    </w:div>
    <w:div w:id="263654400">
      <w:bodyDiv w:val="1"/>
      <w:marLeft w:val="0"/>
      <w:marRight w:val="0"/>
      <w:marTop w:val="0"/>
      <w:marBottom w:val="0"/>
      <w:divBdr>
        <w:top w:val="none" w:sz="0" w:space="0" w:color="auto"/>
        <w:left w:val="none" w:sz="0" w:space="0" w:color="auto"/>
        <w:bottom w:val="none" w:sz="0" w:space="0" w:color="auto"/>
        <w:right w:val="none" w:sz="0" w:space="0" w:color="auto"/>
      </w:divBdr>
    </w:div>
    <w:div w:id="363335622">
      <w:bodyDiv w:val="1"/>
      <w:marLeft w:val="0"/>
      <w:marRight w:val="0"/>
      <w:marTop w:val="0"/>
      <w:marBottom w:val="0"/>
      <w:divBdr>
        <w:top w:val="none" w:sz="0" w:space="0" w:color="auto"/>
        <w:left w:val="none" w:sz="0" w:space="0" w:color="auto"/>
        <w:bottom w:val="none" w:sz="0" w:space="0" w:color="auto"/>
        <w:right w:val="none" w:sz="0" w:space="0" w:color="auto"/>
      </w:divBdr>
    </w:div>
    <w:div w:id="716515276">
      <w:bodyDiv w:val="1"/>
      <w:marLeft w:val="0"/>
      <w:marRight w:val="0"/>
      <w:marTop w:val="0"/>
      <w:marBottom w:val="0"/>
      <w:divBdr>
        <w:top w:val="none" w:sz="0" w:space="0" w:color="auto"/>
        <w:left w:val="none" w:sz="0" w:space="0" w:color="auto"/>
        <w:bottom w:val="none" w:sz="0" w:space="0" w:color="auto"/>
        <w:right w:val="none" w:sz="0" w:space="0" w:color="auto"/>
      </w:divBdr>
    </w:div>
    <w:div w:id="921451817">
      <w:bodyDiv w:val="1"/>
      <w:marLeft w:val="0"/>
      <w:marRight w:val="0"/>
      <w:marTop w:val="0"/>
      <w:marBottom w:val="0"/>
      <w:divBdr>
        <w:top w:val="none" w:sz="0" w:space="0" w:color="auto"/>
        <w:left w:val="none" w:sz="0" w:space="0" w:color="auto"/>
        <w:bottom w:val="none" w:sz="0" w:space="0" w:color="auto"/>
        <w:right w:val="none" w:sz="0" w:space="0" w:color="auto"/>
      </w:divBdr>
    </w:div>
    <w:div w:id="974287442">
      <w:bodyDiv w:val="1"/>
      <w:marLeft w:val="0"/>
      <w:marRight w:val="0"/>
      <w:marTop w:val="0"/>
      <w:marBottom w:val="0"/>
      <w:divBdr>
        <w:top w:val="none" w:sz="0" w:space="0" w:color="auto"/>
        <w:left w:val="none" w:sz="0" w:space="0" w:color="auto"/>
        <w:bottom w:val="none" w:sz="0" w:space="0" w:color="auto"/>
        <w:right w:val="none" w:sz="0" w:space="0" w:color="auto"/>
      </w:divBdr>
    </w:div>
    <w:div w:id="986326085">
      <w:bodyDiv w:val="1"/>
      <w:marLeft w:val="0"/>
      <w:marRight w:val="0"/>
      <w:marTop w:val="0"/>
      <w:marBottom w:val="0"/>
      <w:divBdr>
        <w:top w:val="none" w:sz="0" w:space="0" w:color="auto"/>
        <w:left w:val="none" w:sz="0" w:space="0" w:color="auto"/>
        <w:bottom w:val="none" w:sz="0" w:space="0" w:color="auto"/>
        <w:right w:val="none" w:sz="0" w:space="0" w:color="auto"/>
      </w:divBdr>
    </w:div>
    <w:div w:id="1011879178">
      <w:bodyDiv w:val="1"/>
      <w:marLeft w:val="0"/>
      <w:marRight w:val="0"/>
      <w:marTop w:val="0"/>
      <w:marBottom w:val="0"/>
      <w:divBdr>
        <w:top w:val="none" w:sz="0" w:space="0" w:color="auto"/>
        <w:left w:val="none" w:sz="0" w:space="0" w:color="auto"/>
        <w:bottom w:val="none" w:sz="0" w:space="0" w:color="auto"/>
        <w:right w:val="none" w:sz="0" w:space="0" w:color="auto"/>
      </w:divBdr>
    </w:div>
    <w:div w:id="1077902933">
      <w:bodyDiv w:val="1"/>
      <w:marLeft w:val="0"/>
      <w:marRight w:val="0"/>
      <w:marTop w:val="0"/>
      <w:marBottom w:val="0"/>
      <w:divBdr>
        <w:top w:val="none" w:sz="0" w:space="0" w:color="auto"/>
        <w:left w:val="none" w:sz="0" w:space="0" w:color="auto"/>
        <w:bottom w:val="none" w:sz="0" w:space="0" w:color="auto"/>
        <w:right w:val="none" w:sz="0" w:space="0" w:color="auto"/>
      </w:divBdr>
    </w:div>
    <w:div w:id="1093746149">
      <w:bodyDiv w:val="1"/>
      <w:marLeft w:val="0"/>
      <w:marRight w:val="0"/>
      <w:marTop w:val="0"/>
      <w:marBottom w:val="0"/>
      <w:divBdr>
        <w:top w:val="none" w:sz="0" w:space="0" w:color="auto"/>
        <w:left w:val="none" w:sz="0" w:space="0" w:color="auto"/>
        <w:bottom w:val="none" w:sz="0" w:space="0" w:color="auto"/>
        <w:right w:val="none" w:sz="0" w:space="0" w:color="auto"/>
      </w:divBdr>
    </w:div>
    <w:div w:id="1179463768">
      <w:bodyDiv w:val="1"/>
      <w:marLeft w:val="0"/>
      <w:marRight w:val="0"/>
      <w:marTop w:val="0"/>
      <w:marBottom w:val="0"/>
      <w:divBdr>
        <w:top w:val="none" w:sz="0" w:space="0" w:color="auto"/>
        <w:left w:val="none" w:sz="0" w:space="0" w:color="auto"/>
        <w:bottom w:val="none" w:sz="0" w:space="0" w:color="auto"/>
        <w:right w:val="none" w:sz="0" w:space="0" w:color="auto"/>
      </w:divBdr>
    </w:div>
    <w:div w:id="1230077102">
      <w:bodyDiv w:val="1"/>
      <w:marLeft w:val="0"/>
      <w:marRight w:val="0"/>
      <w:marTop w:val="0"/>
      <w:marBottom w:val="0"/>
      <w:divBdr>
        <w:top w:val="none" w:sz="0" w:space="0" w:color="auto"/>
        <w:left w:val="none" w:sz="0" w:space="0" w:color="auto"/>
        <w:bottom w:val="none" w:sz="0" w:space="0" w:color="auto"/>
        <w:right w:val="none" w:sz="0" w:space="0" w:color="auto"/>
      </w:divBdr>
    </w:div>
    <w:div w:id="1233731730">
      <w:bodyDiv w:val="1"/>
      <w:marLeft w:val="0"/>
      <w:marRight w:val="0"/>
      <w:marTop w:val="0"/>
      <w:marBottom w:val="0"/>
      <w:divBdr>
        <w:top w:val="none" w:sz="0" w:space="0" w:color="auto"/>
        <w:left w:val="none" w:sz="0" w:space="0" w:color="auto"/>
        <w:bottom w:val="none" w:sz="0" w:space="0" w:color="auto"/>
        <w:right w:val="none" w:sz="0" w:space="0" w:color="auto"/>
      </w:divBdr>
    </w:div>
    <w:div w:id="1254431866">
      <w:bodyDiv w:val="1"/>
      <w:marLeft w:val="0"/>
      <w:marRight w:val="0"/>
      <w:marTop w:val="0"/>
      <w:marBottom w:val="0"/>
      <w:divBdr>
        <w:top w:val="none" w:sz="0" w:space="0" w:color="auto"/>
        <w:left w:val="none" w:sz="0" w:space="0" w:color="auto"/>
        <w:bottom w:val="none" w:sz="0" w:space="0" w:color="auto"/>
        <w:right w:val="none" w:sz="0" w:space="0" w:color="auto"/>
      </w:divBdr>
    </w:div>
    <w:div w:id="1291206697">
      <w:bodyDiv w:val="1"/>
      <w:marLeft w:val="0"/>
      <w:marRight w:val="0"/>
      <w:marTop w:val="0"/>
      <w:marBottom w:val="0"/>
      <w:divBdr>
        <w:top w:val="none" w:sz="0" w:space="0" w:color="auto"/>
        <w:left w:val="none" w:sz="0" w:space="0" w:color="auto"/>
        <w:bottom w:val="none" w:sz="0" w:space="0" w:color="auto"/>
        <w:right w:val="none" w:sz="0" w:space="0" w:color="auto"/>
      </w:divBdr>
    </w:div>
    <w:div w:id="1362710602">
      <w:bodyDiv w:val="1"/>
      <w:marLeft w:val="0"/>
      <w:marRight w:val="0"/>
      <w:marTop w:val="0"/>
      <w:marBottom w:val="0"/>
      <w:divBdr>
        <w:top w:val="none" w:sz="0" w:space="0" w:color="auto"/>
        <w:left w:val="none" w:sz="0" w:space="0" w:color="auto"/>
        <w:bottom w:val="none" w:sz="0" w:space="0" w:color="auto"/>
        <w:right w:val="none" w:sz="0" w:space="0" w:color="auto"/>
      </w:divBdr>
    </w:div>
    <w:div w:id="1604652889">
      <w:bodyDiv w:val="1"/>
      <w:marLeft w:val="0"/>
      <w:marRight w:val="0"/>
      <w:marTop w:val="0"/>
      <w:marBottom w:val="0"/>
      <w:divBdr>
        <w:top w:val="none" w:sz="0" w:space="0" w:color="auto"/>
        <w:left w:val="none" w:sz="0" w:space="0" w:color="auto"/>
        <w:bottom w:val="none" w:sz="0" w:space="0" w:color="auto"/>
        <w:right w:val="none" w:sz="0" w:space="0" w:color="auto"/>
      </w:divBdr>
    </w:div>
    <w:div w:id="1623264721">
      <w:bodyDiv w:val="1"/>
      <w:marLeft w:val="0"/>
      <w:marRight w:val="0"/>
      <w:marTop w:val="0"/>
      <w:marBottom w:val="0"/>
      <w:divBdr>
        <w:top w:val="none" w:sz="0" w:space="0" w:color="auto"/>
        <w:left w:val="none" w:sz="0" w:space="0" w:color="auto"/>
        <w:bottom w:val="none" w:sz="0" w:space="0" w:color="auto"/>
        <w:right w:val="none" w:sz="0" w:space="0" w:color="auto"/>
      </w:divBdr>
    </w:div>
    <w:div w:id="1762410808">
      <w:bodyDiv w:val="1"/>
      <w:marLeft w:val="0"/>
      <w:marRight w:val="0"/>
      <w:marTop w:val="0"/>
      <w:marBottom w:val="0"/>
      <w:divBdr>
        <w:top w:val="none" w:sz="0" w:space="0" w:color="auto"/>
        <w:left w:val="none" w:sz="0" w:space="0" w:color="auto"/>
        <w:bottom w:val="none" w:sz="0" w:space="0" w:color="auto"/>
        <w:right w:val="none" w:sz="0" w:space="0" w:color="auto"/>
      </w:divBdr>
    </w:div>
    <w:div w:id="1774283381">
      <w:bodyDiv w:val="1"/>
      <w:marLeft w:val="0"/>
      <w:marRight w:val="0"/>
      <w:marTop w:val="0"/>
      <w:marBottom w:val="0"/>
      <w:divBdr>
        <w:top w:val="none" w:sz="0" w:space="0" w:color="auto"/>
        <w:left w:val="none" w:sz="0" w:space="0" w:color="auto"/>
        <w:bottom w:val="none" w:sz="0" w:space="0" w:color="auto"/>
        <w:right w:val="none" w:sz="0" w:space="0" w:color="auto"/>
      </w:divBdr>
    </w:div>
    <w:div w:id="189676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www.bbc.co.uk/annefrank/timeline.shtml" TargetMode="Externa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hyperlink" Target="http://www.bbc.co.uk/history/ww2peopleswar/stories/48/a2051948.s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http://www.edencamp.co.uk/" TargetMode="External"/><Relationship Id="rId5" Type="http://schemas.openxmlformats.org/officeDocument/2006/relationships/webSettings" Target="webSettings.xml"/><Relationship Id="rId15" Type="http://schemas.openxmlformats.org/officeDocument/2006/relationships/hyperlink" Target="https://www.google.co.uk/search?q=Edward+Bawden&amp;espv=210&amp;es_sm=122&amp;source=lnms&amp;tbm=isch&amp;sa=X&amp;ei=wGMgU57_J8-S0AXJrYHwCw&amp;ved=0CAkQ_AUoAQ&amp;biw=1366&amp;bih=600" TargetMode="External"/><Relationship Id="rId10" Type="http://schemas.openxmlformats.org/officeDocument/2006/relationships/hyperlink" Target="http://www.bbc.co.uk/history/worldwars/wwtwo/ww2_summary_01.shtml" TargetMode="External"/><Relationship Id="rId4" Type="http://schemas.openxmlformats.org/officeDocument/2006/relationships/settings" Target="settings.xml"/><Relationship Id="rId9" Type="http://schemas.openxmlformats.org/officeDocument/2006/relationships/hyperlink" Target="http://www.goodnightmistertom.co.uk/" TargetMode="External"/><Relationship Id="rId14" Type="http://schemas.openxmlformats.org/officeDocument/2006/relationships/hyperlink" Target="http://cookit.e2bn.org/historycookbook/index-20-world-war-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1063</Words>
  <Characters>6062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Bedford</dc:creator>
  <cp:lastModifiedBy>Simon Dodsworth</cp:lastModifiedBy>
  <cp:revision>2</cp:revision>
  <cp:lastPrinted>2013-12-17T11:51:00Z</cp:lastPrinted>
  <dcterms:created xsi:type="dcterms:W3CDTF">2014-07-02T12:49:00Z</dcterms:created>
  <dcterms:modified xsi:type="dcterms:W3CDTF">2014-07-02T12:49:00Z</dcterms:modified>
</cp:coreProperties>
</file>